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FB43" w14:textId="4AAD0B81" w:rsidR="00FC330E" w:rsidRPr="00EA7E89" w:rsidRDefault="00597E16" w:rsidP="00597E16">
      <w:pPr>
        <w:spacing w:before="120" w:after="120" w:line="240" w:lineRule="auto"/>
        <w:rPr>
          <w:rFonts w:ascii="Candara" w:hAnsi="Candara" w:cs="Arial"/>
          <w:color w:val="1F4E79" w:themeColor="accent5" w:themeShade="80"/>
        </w:rPr>
      </w:pPr>
      <w:r w:rsidRPr="00F02B44">
        <w:rPr>
          <w:rFonts w:ascii="Candara" w:hAnsi="Candara" w:cs="Arial"/>
          <w:color w:val="1F4E79" w:themeColor="accent5" w:themeShade="80"/>
          <w:sz w:val="6"/>
          <w:szCs w:val="6"/>
        </w:rPr>
        <w:br/>
      </w:r>
      <w:r w:rsidR="009D3E84" w:rsidRPr="00EA7E89">
        <w:rPr>
          <w:rFonts w:ascii="Candara" w:hAnsi="Candara" w:cs="Arial"/>
          <w:color w:val="1F4E79" w:themeColor="accent5" w:themeShade="80"/>
        </w:rPr>
        <w:t xml:space="preserve">Every </w:t>
      </w:r>
      <w:r w:rsidR="00C3637D" w:rsidRPr="00EA7E89">
        <w:rPr>
          <w:rFonts w:ascii="Candara" w:hAnsi="Candara" w:cs="Arial"/>
          <w:color w:val="1F4E79" w:themeColor="accent5" w:themeShade="80"/>
        </w:rPr>
        <w:t>participa</w:t>
      </w:r>
      <w:r>
        <w:rPr>
          <w:rFonts w:ascii="Candara" w:hAnsi="Candara" w:cs="Arial"/>
          <w:color w:val="1F4E79" w:themeColor="accent5" w:themeShade="80"/>
        </w:rPr>
        <w:t>nt</w:t>
      </w:r>
      <w:r w:rsidR="00C3637D" w:rsidRPr="00EA7E89">
        <w:rPr>
          <w:rFonts w:ascii="Candara" w:hAnsi="Candara" w:cs="Arial"/>
          <w:color w:val="1F4E79" w:themeColor="accent5" w:themeShade="80"/>
        </w:rPr>
        <w:t xml:space="preserve"> in the </w:t>
      </w:r>
      <w:r w:rsidR="00C3637D" w:rsidRPr="00EA7E89">
        <w:rPr>
          <w:rFonts w:ascii="Candara" w:hAnsi="Candara" w:cs="Arial"/>
          <w:b/>
          <w:bCs/>
          <w:color w:val="1F4E79" w:themeColor="accent5" w:themeShade="80"/>
        </w:rPr>
        <w:t>Erasmus+ Assessor</w:t>
      </w:r>
      <w:r>
        <w:rPr>
          <w:rFonts w:ascii="Candara" w:hAnsi="Candara" w:cs="Arial"/>
          <w:b/>
          <w:bCs/>
          <w:color w:val="1F4E79" w:themeColor="accent5" w:themeShade="80"/>
        </w:rPr>
        <w:t xml:space="preserve"> Training</w:t>
      </w:r>
      <w:r w:rsidR="00C3637D" w:rsidRPr="00EA7E89">
        <w:rPr>
          <w:rFonts w:ascii="Candara" w:hAnsi="Candara" w:cs="Arial"/>
          <w:color w:val="1F4E79" w:themeColor="accent5" w:themeShade="80"/>
        </w:rPr>
        <w:t xml:space="preserve"> </w:t>
      </w:r>
      <w:r>
        <w:rPr>
          <w:rFonts w:ascii="Candara" w:hAnsi="Candara" w:cs="Arial"/>
          <w:color w:val="1F4E79" w:themeColor="accent5" w:themeShade="80"/>
        </w:rPr>
        <w:t xml:space="preserve">event </w:t>
      </w:r>
      <w:r w:rsidR="00C3637D" w:rsidRPr="00EA7E89">
        <w:rPr>
          <w:rFonts w:ascii="Candara" w:hAnsi="Candara" w:cs="Arial"/>
          <w:color w:val="1F4E79" w:themeColor="accent5" w:themeShade="80"/>
        </w:rPr>
        <w:t xml:space="preserve">will be sent a real </w:t>
      </w:r>
      <w:r w:rsidR="00EA7E89" w:rsidRPr="00EA7E89">
        <w:rPr>
          <w:rFonts w:ascii="Candara" w:hAnsi="Candara" w:cs="Arial"/>
          <w:color w:val="1F4E79" w:themeColor="accent5" w:themeShade="80"/>
        </w:rPr>
        <w:t xml:space="preserve">COOPERATION PARTNERSHIP proposal </w:t>
      </w:r>
      <w:r w:rsidR="00C3637D" w:rsidRPr="00EA7E89">
        <w:rPr>
          <w:rFonts w:ascii="Candara" w:hAnsi="Candara" w:cs="Arial"/>
          <w:color w:val="1F4E79" w:themeColor="accent5" w:themeShade="80"/>
        </w:rPr>
        <w:t xml:space="preserve">from </w:t>
      </w:r>
      <w:r w:rsidR="00EA7E89" w:rsidRPr="00EA7E89">
        <w:rPr>
          <w:rFonts w:ascii="Candara" w:hAnsi="Candara" w:cs="Arial"/>
          <w:color w:val="1F4E79" w:themeColor="accent5" w:themeShade="80"/>
        </w:rPr>
        <w:t>a previous year</w:t>
      </w:r>
      <w:r w:rsidR="00C3637D" w:rsidRPr="00EA7E89">
        <w:rPr>
          <w:rFonts w:ascii="Candara" w:hAnsi="Candara" w:cs="Arial"/>
          <w:color w:val="1F4E79" w:themeColor="accent5" w:themeShade="80"/>
        </w:rPr>
        <w:t xml:space="preserve">, </w:t>
      </w:r>
      <w:r w:rsidR="00921536" w:rsidRPr="00EA7E89">
        <w:rPr>
          <w:rFonts w:ascii="Candara" w:hAnsi="Candara" w:cs="Arial"/>
          <w:color w:val="1F4E79" w:themeColor="accent5" w:themeShade="80"/>
        </w:rPr>
        <w:t xml:space="preserve">which they need to assess. In most cases, the application will </w:t>
      </w:r>
      <w:r w:rsidR="00C3637D" w:rsidRPr="00EA7E89">
        <w:rPr>
          <w:rFonts w:ascii="Candara" w:hAnsi="Candara" w:cs="Arial"/>
          <w:color w:val="1F4E79" w:themeColor="accent5" w:themeShade="80"/>
        </w:rPr>
        <w:t xml:space="preserve">be </w:t>
      </w:r>
      <w:r w:rsidR="009D3E84" w:rsidRPr="00EA7E89">
        <w:rPr>
          <w:rFonts w:ascii="Candara" w:hAnsi="Candara" w:cs="Arial"/>
          <w:color w:val="1F4E79" w:themeColor="accent5" w:themeShade="80"/>
        </w:rPr>
        <w:t xml:space="preserve">relevant to </w:t>
      </w:r>
      <w:r w:rsidR="00C3637D" w:rsidRPr="00EA7E89">
        <w:rPr>
          <w:rFonts w:ascii="Candara" w:hAnsi="Candara" w:cs="Arial"/>
          <w:color w:val="1F4E79" w:themeColor="accent5" w:themeShade="80"/>
        </w:rPr>
        <w:t xml:space="preserve">the field that they </w:t>
      </w:r>
      <w:r w:rsidR="004D7EFC">
        <w:rPr>
          <w:rFonts w:ascii="Candara" w:hAnsi="Candara" w:cs="Arial"/>
          <w:color w:val="1F4E79" w:themeColor="accent5" w:themeShade="80"/>
        </w:rPr>
        <w:t xml:space="preserve">normally </w:t>
      </w:r>
      <w:r w:rsidR="00C3637D" w:rsidRPr="00EA7E89">
        <w:rPr>
          <w:rFonts w:ascii="Candara" w:hAnsi="Candara" w:cs="Arial"/>
          <w:color w:val="1F4E79" w:themeColor="accent5" w:themeShade="80"/>
        </w:rPr>
        <w:t>assess</w:t>
      </w:r>
      <w:r w:rsidR="004D7EFC">
        <w:rPr>
          <w:rFonts w:ascii="Candara" w:hAnsi="Candara" w:cs="Arial"/>
          <w:color w:val="1F4E79" w:themeColor="accent5" w:themeShade="80"/>
        </w:rPr>
        <w:t>, or will assess in the future</w:t>
      </w:r>
      <w:r w:rsidR="009D3E84" w:rsidRPr="00EA7E89">
        <w:rPr>
          <w:rFonts w:ascii="Candara" w:hAnsi="Candara" w:cs="Arial"/>
          <w:color w:val="1F4E79" w:themeColor="accent5" w:themeShade="80"/>
        </w:rPr>
        <w:t>.</w:t>
      </w:r>
      <w:r w:rsidR="00F02B44">
        <w:rPr>
          <w:rFonts w:ascii="Candara" w:hAnsi="Candara" w:cs="Arial"/>
          <w:color w:val="1F4E79" w:themeColor="accent5" w:themeShade="80"/>
        </w:rPr>
        <w:t xml:space="preserve"> In all cases, proposals are subject to strict confidentiality arrangements, as per the agreement signed with the national agency. </w:t>
      </w:r>
      <w:r>
        <w:rPr>
          <w:rFonts w:ascii="Candara" w:hAnsi="Candara" w:cs="Arial"/>
          <w:color w:val="1F4E79" w:themeColor="accent5" w:themeShade="80"/>
        </w:rPr>
        <w:br/>
      </w:r>
      <w:r w:rsidRPr="00597E16">
        <w:rPr>
          <w:rFonts w:ascii="Candara" w:hAnsi="Candara" w:cs="Arial"/>
          <w:color w:val="1F4E79" w:themeColor="accent5" w:themeShade="80"/>
          <w:sz w:val="10"/>
          <w:szCs w:val="10"/>
        </w:rPr>
        <w:br/>
      </w:r>
      <w:r>
        <w:rPr>
          <w:rFonts w:ascii="Candara" w:hAnsi="Candara" w:cs="Arial"/>
          <w:b/>
          <w:color w:val="1F4E79" w:themeColor="accent5" w:themeShade="80"/>
          <w:sz w:val="36"/>
          <w:szCs w:val="36"/>
        </w:rPr>
        <w:t>INSTRUCTIONS</w:t>
      </w:r>
    </w:p>
    <w:p w14:paraId="0759CD6F" w14:textId="50C553A9" w:rsidR="00FC330E" w:rsidRPr="00F02B44" w:rsidRDefault="00FC330E" w:rsidP="00FC330E">
      <w:pPr>
        <w:pStyle w:val="Default"/>
        <w:numPr>
          <w:ilvl w:val="0"/>
          <w:numId w:val="3"/>
        </w:numPr>
        <w:spacing w:before="60" w:after="60"/>
        <w:rPr>
          <w:rFonts w:ascii="Candara" w:hAnsi="Candara" w:cs="Arial"/>
          <w:color w:val="1F4E79" w:themeColor="accent5" w:themeShade="80"/>
          <w:sz w:val="6"/>
          <w:szCs w:val="6"/>
          <w:lang w:val="en-GB"/>
        </w:rPr>
      </w:pPr>
      <w:r w:rsidRPr="00EA7E89">
        <w:rPr>
          <w:rFonts w:ascii="Candara" w:hAnsi="Candara" w:cs="Arial"/>
          <w:color w:val="1F4E79" w:themeColor="accent5" w:themeShade="80"/>
          <w:lang w:val="en-GB"/>
        </w:rPr>
        <w:t xml:space="preserve">READ THE FULL PROPOSAL: this will provide </w:t>
      </w:r>
      <w:r w:rsidR="009D3E84" w:rsidRPr="00EA7E89">
        <w:rPr>
          <w:rFonts w:ascii="Candara" w:hAnsi="Candara" w:cs="Arial"/>
          <w:color w:val="1F4E79" w:themeColor="accent5" w:themeShade="80"/>
          <w:lang w:val="en-GB"/>
        </w:rPr>
        <w:t xml:space="preserve">an overview of </w:t>
      </w:r>
      <w:r w:rsidRPr="00EA7E89">
        <w:rPr>
          <w:rFonts w:ascii="Candara" w:hAnsi="Candara" w:cs="Arial"/>
          <w:color w:val="1F4E79" w:themeColor="accent5" w:themeShade="80"/>
          <w:lang w:val="en-GB"/>
        </w:rPr>
        <w:t xml:space="preserve">all </w:t>
      </w:r>
      <w:r w:rsidR="009D3E84" w:rsidRPr="00EA7E89">
        <w:rPr>
          <w:rFonts w:ascii="Candara" w:hAnsi="Candara" w:cs="Arial"/>
          <w:color w:val="1F4E79" w:themeColor="accent5" w:themeShade="80"/>
          <w:lang w:val="en-GB"/>
        </w:rPr>
        <w:t>planned actions</w:t>
      </w:r>
      <w:r w:rsidR="00EA7E89" w:rsidRPr="00EA7E89">
        <w:rPr>
          <w:rFonts w:ascii="Candara" w:hAnsi="Candara" w:cs="Arial"/>
          <w:color w:val="1F4E79" w:themeColor="accent5" w:themeShade="80"/>
          <w:lang w:val="en-GB"/>
        </w:rPr>
        <w:t xml:space="preserve"> and activities</w:t>
      </w:r>
      <w:r w:rsidRPr="00EA7E89">
        <w:rPr>
          <w:rFonts w:ascii="Candara" w:hAnsi="Candara" w:cs="Arial"/>
          <w:color w:val="1F4E79" w:themeColor="accent5" w:themeShade="80"/>
          <w:lang w:val="en-GB"/>
        </w:rPr>
        <w:t>.</w:t>
      </w:r>
      <w:r w:rsidRPr="00EA7E89">
        <w:rPr>
          <w:rFonts w:ascii="Candara" w:hAnsi="Candara" w:cs="Arial"/>
          <w:color w:val="1F4E79" w:themeColor="accent5" w:themeShade="80"/>
          <w:lang w:val="en-GB"/>
        </w:rPr>
        <w:br/>
      </w:r>
    </w:p>
    <w:p w14:paraId="7D092BE8" w14:textId="6B536A1A" w:rsidR="00FC330E" w:rsidRPr="00F02B44" w:rsidRDefault="00FC330E" w:rsidP="00C3637D">
      <w:pPr>
        <w:pStyle w:val="Default"/>
        <w:numPr>
          <w:ilvl w:val="0"/>
          <w:numId w:val="3"/>
        </w:numPr>
        <w:spacing w:before="60" w:after="60"/>
        <w:rPr>
          <w:rFonts w:ascii="Candara" w:hAnsi="Candara" w:cs="Arial"/>
          <w:color w:val="1F4E79" w:themeColor="accent5" w:themeShade="80"/>
          <w:sz w:val="6"/>
          <w:szCs w:val="6"/>
          <w:lang w:val="en-GB"/>
        </w:rPr>
      </w:pPr>
      <w:r w:rsidRPr="00EA7E89">
        <w:rPr>
          <w:rFonts w:ascii="Candara" w:hAnsi="Candara" w:cs="Arial"/>
          <w:color w:val="1F4E79" w:themeColor="accent5" w:themeShade="80"/>
          <w:lang w:val="en-GB"/>
        </w:rPr>
        <w:t xml:space="preserve">REVIEW THE AWARD CRITERIA: look at the </w:t>
      </w:r>
      <w:r w:rsidR="00E62FD9" w:rsidRPr="00EA7E89">
        <w:rPr>
          <w:rFonts w:ascii="Candara" w:hAnsi="Candara" w:cs="Arial"/>
          <w:color w:val="1F4E79" w:themeColor="accent5" w:themeShade="80"/>
          <w:lang w:val="en-GB"/>
        </w:rPr>
        <w:t>sub-</w:t>
      </w:r>
      <w:r w:rsidRPr="00EA7E89">
        <w:rPr>
          <w:rFonts w:ascii="Candara" w:hAnsi="Candara" w:cs="Arial"/>
          <w:color w:val="1F4E79" w:themeColor="accent5" w:themeShade="80"/>
          <w:lang w:val="en-GB"/>
        </w:rPr>
        <w:t xml:space="preserve">criteria </w:t>
      </w:r>
      <w:r w:rsidR="00E62FD9" w:rsidRPr="00EA7E89">
        <w:rPr>
          <w:rFonts w:ascii="Candara" w:hAnsi="Candara" w:cs="Arial"/>
          <w:color w:val="1F4E79" w:themeColor="accent5" w:themeShade="80"/>
          <w:lang w:val="en-GB"/>
        </w:rPr>
        <w:t xml:space="preserve">within the </w:t>
      </w:r>
      <w:r w:rsidR="00EA7E89" w:rsidRPr="00EA7E89">
        <w:rPr>
          <w:rFonts w:ascii="Candara" w:hAnsi="Candara" w:cs="Arial"/>
          <w:i/>
          <w:iCs/>
          <w:color w:val="1F4E79" w:themeColor="accent5" w:themeShade="80"/>
          <w:lang w:val="en-GB"/>
        </w:rPr>
        <w:t>CLEAR A</w:t>
      </w:r>
      <w:r w:rsidR="00E62FD9" w:rsidRPr="00EA7E89">
        <w:rPr>
          <w:rFonts w:ascii="Candara" w:hAnsi="Candara" w:cs="Arial"/>
          <w:i/>
          <w:iCs/>
          <w:color w:val="1F4E79" w:themeColor="accent5" w:themeShade="80"/>
          <w:lang w:val="en-GB"/>
        </w:rPr>
        <w:t xml:space="preserve">ssessor </w:t>
      </w:r>
      <w:r w:rsidR="00EA7E89" w:rsidRPr="00EA7E89">
        <w:rPr>
          <w:rFonts w:ascii="Candara" w:hAnsi="Candara" w:cs="Arial"/>
          <w:i/>
          <w:iCs/>
          <w:color w:val="1F4E79" w:themeColor="accent5" w:themeShade="80"/>
          <w:lang w:val="en-GB"/>
        </w:rPr>
        <w:t>N</w:t>
      </w:r>
      <w:r w:rsidR="00E62FD9" w:rsidRPr="00EA7E89">
        <w:rPr>
          <w:rFonts w:ascii="Candara" w:hAnsi="Candara" w:cs="Arial"/>
          <w:i/>
          <w:iCs/>
          <w:color w:val="1F4E79" w:themeColor="accent5" w:themeShade="80"/>
          <w:lang w:val="en-GB"/>
        </w:rPr>
        <w:t xml:space="preserve">otes </w:t>
      </w:r>
      <w:r w:rsidR="00EA7E89" w:rsidRPr="00EA7E89">
        <w:rPr>
          <w:rFonts w:ascii="Candara" w:hAnsi="Candara" w:cs="Arial"/>
          <w:i/>
          <w:iCs/>
          <w:color w:val="1F4E79" w:themeColor="accent5" w:themeShade="80"/>
          <w:lang w:val="en-GB"/>
        </w:rPr>
        <w:t>T</w:t>
      </w:r>
      <w:r w:rsidR="00E62FD9" w:rsidRPr="00EA7E89">
        <w:rPr>
          <w:rFonts w:ascii="Candara" w:hAnsi="Candara" w:cs="Arial"/>
          <w:i/>
          <w:iCs/>
          <w:color w:val="1F4E79" w:themeColor="accent5" w:themeShade="80"/>
          <w:lang w:val="en-GB"/>
        </w:rPr>
        <w:t>emplate</w:t>
      </w:r>
      <w:r w:rsidR="00E62FD9" w:rsidRPr="00EA7E89">
        <w:rPr>
          <w:rFonts w:ascii="Candara" w:hAnsi="Candara" w:cs="Arial"/>
          <w:color w:val="1F4E79" w:themeColor="accent5" w:themeShade="80"/>
          <w:lang w:val="en-GB"/>
        </w:rPr>
        <w:t xml:space="preserve"> </w:t>
      </w:r>
      <w:r w:rsidRPr="00EA7E89">
        <w:rPr>
          <w:rFonts w:ascii="Candara" w:hAnsi="Candara" w:cs="Arial"/>
          <w:color w:val="1F4E79" w:themeColor="accent5" w:themeShade="80"/>
          <w:lang w:val="en-GB"/>
        </w:rPr>
        <w:t xml:space="preserve">and make a decision on how well the proposal addresses the sub-criteria for RELEVANCE and for QUALITY OF </w:t>
      </w:r>
      <w:r w:rsidR="00EA7E89" w:rsidRPr="00EA7E89">
        <w:rPr>
          <w:rFonts w:ascii="Candara" w:hAnsi="Candara" w:cs="Arial"/>
          <w:color w:val="1F4E79" w:themeColor="accent5" w:themeShade="80"/>
          <w:lang w:val="en-GB"/>
        </w:rPr>
        <w:t>PARTNERSHIP</w:t>
      </w:r>
      <w:r w:rsidRPr="00EA7E89">
        <w:rPr>
          <w:rFonts w:ascii="Candara" w:hAnsi="Candara" w:cs="Arial"/>
          <w:color w:val="1F4E79" w:themeColor="accent5" w:themeShade="80"/>
          <w:lang w:val="en-GB"/>
        </w:rPr>
        <w:t>.</w:t>
      </w:r>
      <w:r w:rsidRPr="00EA7E89">
        <w:rPr>
          <w:rFonts w:ascii="Candara" w:hAnsi="Candara" w:cs="Arial"/>
          <w:color w:val="1F4E79" w:themeColor="accent5" w:themeShade="80"/>
          <w:lang w:val="en-GB"/>
        </w:rPr>
        <w:br/>
      </w:r>
    </w:p>
    <w:p w14:paraId="3ABD3B30" w14:textId="7510D963" w:rsidR="00FC330E" w:rsidRPr="00F02B44" w:rsidRDefault="00FC330E" w:rsidP="00C3637D">
      <w:pPr>
        <w:pStyle w:val="Default"/>
        <w:numPr>
          <w:ilvl w:val="0"/>
          <w:numId w:val="3"/>
        </w:numPr>
        <w:spacing w:before="60" w:after="60"/>
        <w:rPr>
          <w:rFonts w:ascii="Candara" w:hAnsi="Candara" w:cs="Arial"/>
          <w:color w:val="1F4E79" w:themeColor="accent5" w:themeShade="80"/>
          <w:sz w:val="6"/>
          <w:szCs w:val="6"/>
          <w:lang w:val="en-GB"/>
        </w:rPr>
      </w:pPr>
      <w:r w:rsidRPr="00EA7E89">
        <w:rPr>
          <w:rFonts w:ascii="Candara" w:hAnsi="Candara" w:cs="Arial"/>
          <w:color w:val="1F4E79" w:themeColor="accent5" w:themeShade="80"/>
          <w:lang w:val="en-GB"/>
        </w:rPr>
        <w:t xml:space="preserve">MAKE NOTES: </w:t>
      </w:r>
      <w:r w:rsidR="005B0E5D">
        <w:rPr>
          <w:rFonts w:ascii="Candara" w:hAnsi="Candara" w:cs="Arial"/>
          <w:color w:val="1F4E79" w:themeColor="accent5" w:themeShade="80"/>
          <w:lang w:val="en-GB"/>
        </w:rPr>
        <w:t xml:space="preserve">For this event, there is </w:t>
      </w:r>
      <w:r w:rsidR="005B0E5D" w:rsidRPr="004D7EFC">
        <w:rPr>
          <w:rFonts w:ascii="Candara" w:hAnsi="Candara" w:cs="Arial"/>
          <w:color w:val="1F4E79" w:themeColor="accent5" w:themeShade="80"/>
          <w:u w:val="single"/>
          <w:lang w:val="en-GB"/>
        </w:rPr>
        <w:t xml:space="preserve">no requirement to submit written </w:t>
      </w:r>
      <w:r w:rsidRPr="004D7EFC">
        <w:rPr>
          <w:rFonts w:ascii="Candara" w:hAnsi="Candara" w:cs="Arial"/>
          <w:color w:val="1F4E79" w:themeColor="accent5" w:themeShade="80"/>
          <w:u w:val="single"/>
          <w:lang w:val="en-GB"/>
        </w:rPr>
        <w:t>comments</w:t>
      </w:r>
      <w:r w:rsidRPr="00EA7E89">
        <w:rPr>
          <w:rFonts w:ascii="Candara" w:hAnsi="Candara" w:cs="Arial"/>
          <w:color w:val="1F4E79" w:themeColor="accent5" w:themeShade="80"/>
          <w:lang w:val="en-GB"/>
        </w:rPr>
        <w:t xml:space="preserve"> but please make notes</w:t>
      </w:r>
      <w:r w:rsidR="004D7EFC">
        <w:rPr>
          <w:rFonts w:ascii="Candara" w:hAnsi="Candara" w:cs="Arial"/>
          <w:color w:val="1F4E79" w:themeColor="accent5" w:themeShade="80"/>
          <w:lang w:val="en-GB"/>
        </w:rPr>
        <w:t xml:space="preserve"> for yourself</w:t>
      </w:r>
      <w:r w:rsidR="006A3A45">
        <w:rPr>
          <w:rFonts w:ascii="Candara" w:hAnsi="Candara" w:cs="Arial"/>
          <w:color w:val="1F4E79" w:themeColor="accent5" w:themeShade="80"/>
          <w:lang w:val="en-GB"/>
        </w:rPr>
        <w:t>,</w:t>
      </w:r>
      <w:r w:rsidRPr="00EA7E89">
        <w:rPr>
          <w:rFonts w:ascii="Candara" w:hAnsi="Candara" w:cs="Arial"/>
          <w:color w:val="1F4E79" w:themeColor="accent5" w:themeShade="80"/>
          <w:lang w:val="en-GB"/>
        </w:rPr>
        <w:t xml:space="preserve"> </w:t>
      </w:r>
      <w:r w:rsidR="007E3AFA" w:rsidRPr="00EA7E89">
        <w:rPr>
          <w:rFonts w:ascii="Candara" w:hAnsi="Candara" w:cs="Arial"/>
          <w:color w:val="1F4E79" w:themeColor="accent5" w:themeShade="80"/>
          <w:lang w:val="en-GB"/>
        </w:rPr>
        <w:t xml:space="preserve">using the </w:t>
      </w:r>
      <w:r w:rsidR="00EA7E89" w:rsidRPr="00EA7E89">
        <w:rPr>
          <w:rFonts w:ascii="Candara" w:hAnsi="Candara" w:cs="Arial"/>
          <w:i/>
          <w:iCs/>
          <w:color w:val="1F4E79" w:themeColor="accent5" w:themeShade="80"/>
          <w:lang w:val="en-GB"/>
        </w:rPr>
        <w:t>A</w:t>
      </w:r>
      <w:r w:rsidR="00E62FD9" w:rsidRPr="00EA7E89">
        <w:rPr>
          <w:rFonts w:ascii="Candara" w:hAnsi="Candara" w:cs="Arial"/>
          <w:i/>
          <w:iCs/>
          <w:color w:val="1F4E79" w:themeColor="accent5" w:themeShade="80"/>
          <w:lang w:val="en-GB"/>
        </w:rPr>
        <w:t xml:space="preserve">ssessor </w:t>
      </w:r>
      <w:r w:rsidR="00EA7E89" w:rsidRPr="00EA7E89">
        <w:rPr>
          <w:rFonts w:ascii="Candara" w:hAnsi="Candara" w:cs="Arial"/>
          <w:i/>
          <w:iCs/>
          <w:color w:val="1F4E79" w:themeColor="accent5" w:themeShade="80"/>
          <w:lang w:val="en-GB"/>
        </w:rPr>
        <w:t>N</w:t>
      </w:r>
      <w:r w:rsidR="00E62FD9" w:rsidRPr="00EA7E89">
        <w:rPr>
          <w:rFonts w:ascii="Candara" w:hAnsi="Candara" w:cs="Arial"/>
          <w:i/>
          <w:iCs/>
          <w:color w:val="1F4E79" w:themeColor="accent5" w:themeShade="80"/>
          <w:lang w:val="en-GB"/>
        </w:rPr>
        <w:t xml:space="preserve">otes </w:t>
      </w:r>
      <w:r w:rsidR="00EA7E89" w:rsidRPr="00EA7E89">
        <w:rPr>
          <w:rFonts w:ascii="Candara" w:hAnsi="Candara" w:cs="Arial"/>
          <w:i/>
          <w:iCs/>
          <w:color w:val="1F4E79" w:themeColor="accent5" w:themeShade="80"/>
          <w:lang w:val="en-GB"/>
        </w:rPr>
        <w:t>T</w:t>
      </w:r>
      <w:r w:rsidR="007E3AFA" w:rsidRPr="00EA7E89">
        <w:rPr>
          <w:rFonts w:ascii="Candara" w:hAnsi="Candara" w:cs="Arial"/>
          <w:i/>
          <w:iCs/>
          <w:color w:val="1F4E79" w:themeColor="accent5" w:themeShade="80"/>
          <w:lang w:val="en-GB"/>
        </w:rPr>
        <w:t>emplate</w:t>
      </w:r>
      <w:r w:rsidR="004D7EFC">
        <w:rPr>
          <w:rFonts w:ascii="Candara" w:hAnsi="Candara" w:cs="Arial"/>
          <w:i/>
          <w:iCs/>
          <w:color w:val="1F4E79" w:themeColor="accent5" w:themeShade="80"/>
          <w:lang w:val="en-GB"/>
        </w:rPr>
        <w:t xml:space="preserve"> - </w:t>
      </w:r>
      <w:r w:rsidRPr="00EA7E89">
        <w:rPr>
          <w:rFonts w:ascii="Candara" w:hAnsi="Candara" w:cs="Arial"/>
          <w:color w:val="1F4E79" w:themeColor="accent5" w:themeShade="80"/>
          <w:lang w:val="en-GB"/>
        </w:rPr>
        <w:t xml:space="preserve">these </w:t>
      </w:r>
      <w:r w:rsidR="004D7EFC">
        <w:rPr>
          <w:rFonts w:ascii="Candara" w:hAnsi="Candara" w:cs="Arial"/>
          <w:color w:val="1F4E79" w:themeColor="accent5" w:themeShade="80"/>
          <w:lang w:val="en-GB"/>
        </w:rPr>
        <w:t xml:space="preserve">notes </w:t>
      </w:r>
      <w:r w:rsidRPr="00EA7E89">
        <w:rPr>
          <w:rFonts w:ascii="Candara" w:hAnsi="Candara" w:cs="Arial"/>
          <w:color w:val="1F4E79" w:themeColor="accent5" w:themeShade="80"/>
          <w:lang w:val="en-GB"/>
        </w:rPr>
        <w:t xml:space="preserve">will allow you to actively participate in field-based group discussions during the </w:t>
      </w:r>
      <w:r w:rsidR="004D7EFC">
        <w:rPr>
          <w:rFonts w:ascii="Candara" w:hAnsi="Candara" w:cs="Arial"/>
          <w:color w:val="1F4E79" w:themeColor="accent5" w:themeShade="80"/>
          <w:lang w:val="en-GB"/>
        </w:rPr>
        <w:t xml:space="preserve">assessor </w:t>
      </w:r>
      <w:r w:rsidR="006A3A45">
        <w:rPr>
          <w:rFonts w:ascii="Candara" w:hAnsi="Candara" w:cs="Arial"/>
          <w:color w:val="1F4E79" w:themeColor="accent5" w:themeShade="80"/>
          <w:lang w:val="en-GB"/>
        </w:rPr>
        <w:t>training event</w:t>
      </w:r>
      <w:r w:rsidRPr="00EA7E89">
        <w:rPr>
          <w:rFonts w:ascii="Candara" w:hAnsi="Candara" w:cs="Arial"/>
          <w:color w:val="1F4E79" w:themeColor="accent5" w:themeShade="80"/>
          <w:lang w:val="en-GB"/>
        </w:rPr>
        <w:t>.</w:t>
      </w:r>
      <w:r w:rsidRPr="00EA7E89">
        <w:rPr>
          <w:rFonts w:ascii="Candara" w:hAnsi="Candara" w:cs="Arial"/>
          <w:color w:val="1F4E79" w:themeColor="accent5" w:themeShade="80"/>
          <w:lang w:val="en-GB"/>
        </w:rPr>
        <w:br/>
      </w:r>
    </w:p>
    <w:p w14:paraId="5BCFDEBA" w14:textId="50A2DCB5" w:rsidR="00FC330E" w:rsidRPr="00F02B44" w:rsidRDefault="00FC330E" w:rsidP="00C3637D">
      <w:pPr>
        <w:pStyle w:val="Default"/>
        <w:numPr>
          <w:ilvl w:val="0"/>
          <w:numId w:val="3"/>
        </w:numPr>
        <w:spacing w:before="60" w:after="60"/>
        <w:rPr>
          <w:rFonts w:ascii="Candara" w:hAnsi="Candara" w:cs="Arial"/>
          <w:color w:val="1F4E79" w:themeColor="accent5" w:themeShade="80"/>
          <w:sz w:val="6"/>
          <w:szCs w:val="6"/>
          <w:lang w:val="en-GB"/>
        </w:rPr>
      </w:pPr>
      <w:r w:rsidRPr="00EA7E89">
        <w:rPr>
          <w:rFonts w:ascii="Candara" w:hAnsi="Candara" w:cs="Arial"/>
          <w:color w:val="1F4E79" w:themeColor="accent5" w:themeShade="80"/>
          <w:lang w:val="en-GB"/>
        </w:rPr>
        <w:t xml:space="preserve">SUBMIT SCORES: </w:t>
      </w:r>
      <w:r w:rsidR="00C74818" w:rsidRPr="00EA7E89">
        <w:rPr>
          <w:rFonts w:ascii="Candara" w:hAnsi="Candara" w:cs="Arial"/>
          <w:color w:val="1F4E79" w:themeColor="accent5" w:themeShade="80"/>
          <w:lang w:val="en-GB"/>
        </w:rPr>
        <w:t xml:space="preserve">using the scoring table below, provide </w:t>
      </w:r>
      <w:r w:rsidRPr="00EA7E89">
        <w:rPr>
          <w:rFonts w:ascii="Candara" w:hAnsi="Candara" w:cs="Arial"/>
          <w:color w:val="1F4E79" w:themeColor="accent5" w:themeShade="80"/>
          <w:lang w:val="en-GB"/>
        </w:rPr>
        <w:t>a separate score for RELEVANCE (</w:t>
      </w:r>
      <w:r w:rsidR="00C74818" w:rsidRPr="00EA7E89">
        <w:rPr>
          <w:rFonts w:ascii="Candara" w:hAnsi="Candara" w:cs="Arial"/>
          <w:color w:val="1F4E79" w:themeColor="accent5" w:themeShade="80"/>
          <w:lang w:val="en-GB"/>
        </w:rPr>
        <w:t xml:space="preserve">score </w:t>
      </w:r>
      <w:r w:rsidRPr="00EA7E89">
        <w:rPr>
          <w:rFonts w:ascii="Candara" w:hAnsi="Candara" w:cs="Arial"/>
          <w:color w:val="1F4E79" w:themeColor="accent5" w:themeShade="80"/>
          <w:lang w:val="en-GB"/>
        </w:rPr>
        <w:t xml:space="preserve">out of </w:t>
      </w:r>
      <w:r w:rsidR="00EA7E89" w:rsidRPr="00EA7E89">
        <w:rPr>
          <w:rFonts w:ascii="Candara" w:hAnsi="Candara" w:cs="Arial"/>
          <w:color w:val="1F4E79" w:themeColor="accent5" w:themeShade="80"/>
          <w:lang w:val="en-GB"/>
        </w:rPr>
        <w:t>25</w:t>
      </w:r>
      <w:r w:rsidRPr="00EA7E89">
        <w:rPr>
          <w:rFonts w:ascii="Candara" w:hAnsi="Candara" w:cs="Arial"/>
          <w:color w:val="1F4E79" w:themeColor="accent5" w:themeShade="80"/>
          <w:lang w:val="en-GB"/>
        </w:rPr>
        <w:t xml:space="preserve">) and </w:t>
      </w:r>
      <w:r w:rsidR="00C74818" w:rsidRPr="00EA7E89">
        <w:rPr>
          <w:rFonts w:ascii="Candara" w:hAnsi="Candara" w:cs="Arial"/>
          <w:color w:val="1F4E79" w:themeColor="accent5" w:themeShade="80"/>
          <w:lang w:val="en-GB"/>
        </w:rPr>
        <w:t>Q</w:t>
      </w:r>
      <w:r w:rsidRPr="00EA7E89">
        <w:rPr>
          <w:rFonts w:ascii="Candara" w:hAnsi="Candara" w:cs="Arial"/>
          <w:color w:val="1F4E79" w:themeColor="accent5" w:themeShade="80"/>
          <w:lang w:val="en-GB"/>
        </w:rPr>
        <w:t xml:space="preserve">UALITY OF </w:t>
      </w:r>
      <w:r w:rsidR="00EA7E89" w:rsidRPr="00EA7E89">
        <w:rPr>
          <w:rFonts w:ascii="Candara" w:hAnsi="Candara" w:cs="Arial"/>
          <w:color w:val="1F4E79" w:themeColor="accent5" w:themeShade="80"/>
          <w:lang w:val="en-GB"/>
        </w:rPr>
        <w:t xml:space="preserve">PARTNERSHIP </w:t>
      </w:r>
      <w:r w:rsidRPr="00EA7E89">
        <w:rPr>
          <w:rFonts w:ascii="Candara" w:hAnsi="Candara" w:cs="Arial"/>
          <w:color w:val="1F4E79" w:themeColor="accent5" w:themeShade="80"/>
          <w:lang w:val="en-GB"/>
        </w:rPr>
        <w:t xml:space="preserve">(score out of </w:t>
      </w:r>
      <w:r w:rsidR="00EA7E89" w:rsidRPr="00EA7E89">
        <w:rPr>
          <w:rFonts w:ascii="Candara" w:hAnsi="Candara" w:cs="Arial"/>
          <w:color w:val="1F4E79" w:themeColor="accent5" w:themeShade="80"/>
          <w:lang w:val="en-GB"/>
        </w:rPr>
        <w:t>2</w:t>
      </w:r>
      <w:r w:rsidRPr="00EA7E89">
        <w:rPr>
          <w:rFonts w:ascii="Candara" w:hAnsi="Candara" w:cs="Arial"/>
          <w:color w:val="1F4E79" w:themeColor="accent5" w:themeShade="80"/>
          <w:lang w:val="en-GB"/>
        </w:rPr>
        <w:t xml:space="preserve">0); submit scores to </w:t>
      </w:r>
      <w:r w:rsidR="004D7EFC" w:rsidRPr="004D7EFC">
        <w:rPr>
          <w:rFonts w:ascii="Candara" w:hAnsi="Candara" w:cs="Arial"/>
          <w:i/>
          <w:iCs/>
          <w:color w:val="1F4E79" w:themeColor="accent5" w:themeShade="80"/>
          <w:lang w:val="en-GB"/>
        </w:rPr>
        <w:t>[add email address for your event]</w:t>
      </w:r>
      <w:r w:rsidR="004D7EFC">
        <w:rPr>
          <w:rFonts w:ascii="Candara" w:hAnsi="Candara" w:cs="Arial"/>
          <w:color w:val="1F4E79" w:themeColor="accent5" w:themeShade="80"/>
          <w:lang w:val="en-GB"/>
        </w:rPr>
        <w:t xml:space="preserve"> </w:t>
      </w:r>
      <w:r w:rsidRPr="00EA7E89">
        <w:rPr>
          <w:rFonts w:ascii="Candara" w:hAnsi="Candara" w:cs="Arial"/>
          <w:color w:val="1F4E79" w:themeColor="accent5" w:themeShade="80"/>
          <w:lang w:val="en-GB"/>
        </w:rPr>
        <w:t>and confirm the FIELD of the application reviewed.</w:t>
      </w:r>
      <w:r w:rsidR="00921536" w:rsidRPr="00EA7E89">
        <w:rPr>
          <w:rFonts w:ascii="Candara" w:hAnsi="Candara" w:cs="Arial"/>
          <w:color w:val="1F4E79" w:themeColor="accent5" w:themeShade="80"/>
          <w:lang w:val="en-GB"/>
        </w:rPr>
        <w:br/>
      </w:r>
    </w:p>
    <w:p w14:paraId="1448DDBC" w14:textId="576787F1" w:rsidR="00921536" w:rsidRPr="00EA7E89" w:rsidRDefault="00921536" w:rsidP="00C3637D">
      <w:pPr>
        <w:pStyle w:val="Default"/>
        <w:numPr>
          <w:ilvl w:val="0"/>
          <w:numId w:val="3"/>
        </w:numPr>
        <w:spacing w:before="60" w:after="60"/>
        <w:rPr>
          <w:rFonts w:ascii="Candara" w:hAnsi="Candara" w:cs="Arial"/>
          <w:color w:val="1F4E79" w:themeColor="accent5" w:themeShade="80"/>
          <w:lang w:val="en-GB"/>
        </w:rPr>
      </w:pPr>
      <w:r w:rsidRPr="00EA7E89">
        <w:rPr>
          <w:rFonts w:ascii="Candara" w:hAnsi="Candara" w:cs="Arial"/>
          <w:color w:val="1F4E79" w:themeColor="accent5" w:themeShade="80"/>
          <w:lang w:val="en-GB"/>
        </w:rPr>
        <w:t xml:space="preserve">BE ON TIME: in all cases, scores must be submitted by the end </w:t>
      </w:r>
      <w:r w:rsidRPr="00E21BCA">
        <w:rPr>
          <w:rFonts w:ascii="Candara" w:hAnsi="Candara" w:cs="Arial"/>
          <w:color w:val="1F4E79" w:themeColor="accent5" w:themeShade="80"/>
          <w:lang w:val="en-GB"/>
        </w:rPr>
        <w:t xml:space="preserve">of </w:t>
      </w:r>
      <w:r w:rsidR="004D7EFC" w:rsidRPr="004D7EFC">
        <w:rPr>
          <w:rFonts w:ascii="Candara" w:hAnsi="Candara" w:cs="Arial"/>
          <w:b/>
          <w:bCs/>
          <w:color w:val="1F4E79" w:themeColor="accent5" w:themeShade="80"/>
          <w:lang w:val="en-GB"/>
        </w:rPr>
        <w:t>[add deadline for your event]</w:t>
      </w:r>
      <w:r w:rsidRPr="00EA7E89">
        <w:rPr>
          <w:rFonts w:ascii="Candara" w:hAnsi="Candara" w:cs="Arial"/>
          <w:color w:val="1F4E79" w:themeColor="accent5" w:themeShade="80"/>
          <w:lang w:val="en-GB"/>
        </w:rPr>
        <w:t>.</w:t>
      </w:r>
    </w:p>
    <w:p w14:paraId="2ED61BD2" w14:textId="77777777" w:rsidR="00C74818" w:rsidRPr="00F02B44" w:rsidRDefault="00C74818" w:rsidP="00C74818">
      <w:pPr>
        <w:pStyle w:val="Default"/>
        <w:spacing w:before="60" w:after="60"/>
        <w:rPr>
          <w:rFonts w:ascii="Candara" w:hAnsi="Candara" w:cs="Arial"/>
          <w:color w:val="1F4E79" w:themeColor="accent5" w:themeShade="80"/>
          <w:sz w:val="6"/>
          <w:szCs w:val="6"/>
          <w:lang w:val="en-GB"/>
        </w:rPr>
      </w:pPr>
    </w:p>
    <w:p w14:paraId="3AA3F5F5" w14:textId="5F110B86" w:rsidR="00C74818" w:rsidRPr="00EA7E89" w:rsidRDefault="00597E16" w:rsidP="00C74818">
      <w:pPr>
        <w:pStyle w:val="Default"/>
        <w:spacing w:before="60" w:after="60"/>
        <w:rPr>
          <w:rFonts w:ascii="Candara" w:hAnsi="Candara" w:cs="Arial"/>
          <w:b/>
          <w:bCs/>
          <w:color w:val="1F4E79" w:themeColor="accent5" w:themeShade="80"/>
          <w:sz w:val="10"/>
          <w:szCs w:val="10"/>
          <w:lang w:val="en-GB"/>
        </w:rPr>
      </w:pPr>
      <w:r>
        <w:rPr>
          <w:rFonts w:ascii="Candara" w:hAnsi="Candara" w:cs="Arial"/>
          <w:b/>
          <w:color w:val="1F4E79" w:themeColor="accent5" w:themeShade="80"/>
          <w:sz w:val="36"/>
          <w:szCs w:val="36"/>
          <w:lang w:val="en-GB"/>
        </w:rPr>
        <w:t>SCO</w:t>
      </w:r>
      <w:r w:rsidRPr="00597E16">
        <w:rPr>
          <w:rFonts w:ascii="Candara" w:hAnsi="Candara" w:cs="Arial"/>
          <w:b/>
          <w:color w:val="1F4E79" w:themeColor="accent5" w:themeShade="80"/>
          <w:sz w:val="36"/>
          <w:szCs w:val="36"/>
          <w:lang w:val="en-GB"/>
        </w:rPr>
        <w:t>RING TABLE</w:t>
      </w:r>
      <w:r w:rsidR="00C74818" w:rsidRPr="00EA7E89">
        <w:rPr>
          <w:rFonts w:ascii="Candara" w:hAnsi="Candara" w:cs="Arial"/>
          <w:b/>
          <w:bCs/>
          <w:color w:val="1F4E79" w:themeColor="accent5" w:themeShade="80"/>
          <w:lang w:val="en-GB"/>
        </w:rPr>
        <w:br/>
      </w:r>
    </w:p>
    <w:tbl>
      <w:tblPr>
        <w:tblStyle w:val="TableGrid"/>
        <w:tblW w:w="0" w:type="auto"/>
        <w:tblLook w:val="04A0" w:firstRow="1" w:lastRow="0" w:firstColumn="1" w:lastColumn="0" w:noHBand="0" w:noVBand="1"/>
      </w:tblPr>
      <w:tblGrid>
        <w:gridCol w:w="2919"/>
        <w:gridCol w:w="2919"/>
        <w:gridCol w:w="2919"/>
        <w:gridCol w:w="2919"/>
        <w:gridCol w:w="2920"/>
      </w:tblGrid>
      <w:tr w:rsidR="00EA7E89" w:rsidRPr="00EA7E89" w14:paraId="60A53D5C" w14:textId="77777777" w:rsidTr="00597E16">
        <w:tc>
          <w:tcPr>
            <w:tcW w:w="2919" w:type="dxa"/>
            <w:shd w:val="clear" w:color="auto" w:fill="D9E2F3" w:themeFill="accent1" w:themeFillTint="33"/>
            <w:vAlign w:val="center"/>
          </w:tcPr>
          <w:p w14:paraId="0598D219" w14:textId="006C25D4" w:rsidR="00C74818" w:rsidRPr="00EA7E89" w:rsidRDefault="00C74818" w:rsidP="00C74818">
            <w:pPr>
              <w:pStyle w:val="Default"/>
              <w:spacing w:before="60" w:after="60"/>
              <w:jc w:val="center"/>
              <w:rPr>
                <w:rFonts w:ascii="Candara" w:hAnsi="Candara" w:cs="Arial"/>
                <w:b/>
                <w:bCs/>
                <w:color w:val="1F4E79" w:themeColor="accent5" w:themeShade="80"/>
                <w:lang w:val="en-GB"/>
              </w:rPr>
            </w:pPr>
            <w:r w:rsidRPr="00EA7E89">
              <w:rPr>
                <w:rFonts w:ascii="Candara" w:hAnsi="Candara" w:cs="Arial"/>
                <w:b/>
                <w:bCs/>
                <w:color w:val="1F4E79" w:themeColor="accent5" w:themeShade="80"/>
                <w:lang w:val="en-GB"/>
              </w:rPr>
              <w:t>Maximum Score</w:t>
            </w:r>
          </w:p>
        </w:tc>
        <w:tc>
          <w:tcPr>
            <w:tcW w:w="2919" w:type="dxa"/>
            <w:shd w:val="clear" w:color="auto" w:fill="D9E2F3" w:themeFill="accent1" w:themeFillTint="33"/>
            <w:vAlign w:val="center"/>
          </w:tcPr>
          <w:p w14:paraId="52C0AAE0" w14:textId="4FAF0407" w:rsidR="00C74818" w:rsidRPr="00EA7E89" w:rsidRDefault="00C74818" w:rsidP="00C74818">
            <w:pPr>
              <w:pStyle w:val="Default"/>
              <w:spacing w:before="60" w:after="60"/>
              <w:jc w:val="center"/>
              <w:rPr>
                <w:rFonts w:ascii="Candara" w:hAnsi="Candara" w:cs="Arial"/>
                <w:b/>
                <w:bCs/>
                <w:color w:val="1F4E79" w:themeColor="accent5" w:themeShade="80"/>
                <w:lang w:val="en-GB"/>
              </w:rPr>
            </w:pPr>
            <w:r w:rsidRPr="00EA7E89">
              <w:rPr>
                <w:rFonts w:ascii="Candara" w:hAnsi="Candara" w:cs="Arial"/>
                <w:b/>
                <w:bCs/>
                <w:color w:val="1F4E79" w:themeColor="accent5" w:themeShade="80"/>
                <w:lang w:val="en-GB"/>
              </w:rPr>
              <w:t>Very Good</w:t>
            </w:r>
          </w:p>
        </w:tc>
        <w:tc>
          <w:tcPr>
            <w:tcW w:w="2919" w:type="dxa"/>
            <w:shd w:val="clear" w:color="auto" w:fill="D9E2F3" w:themeFill="accent1" w:themeFillTint="33"/>
            <w:vAlign w:val="center"/>
          </w:tcPr>
          <w:p w14:paraId="44682A24" w14:textId="145CEE48" w:rsidR="00C74818" w:rsidRPr="00EA7E89" w:rsidRDefault="00C74818" w:rsidP="00C74818">
            <w:pPr>
              <w:pStyle w:val="Default"/>
              <w:spacing w:before="60" w:after="60"/>
              <w:jc w:val="center"/>
              <w:rPr>
                <w:rFonts w:ascii="Candara" w:hAnsi="Candara" w:cs="Arial"/>
                <w:b/>
                <w:bCs/>
                <w:color w:val="1F4E79" w:themeColor="accent5" w:themeShade="80"/>
                <w:lang w:val="en-GB"/>
              </w:rPr>
            </w:pPr>
            <w:r w:rsidRPr="00EA7E89">
              <w:rPr>
                <w:rFonts w:ascii="Candara" w:hAnsi="Candara" w:cs="Arial"/>
                <w:b/>
                <w:bCs/>
                <w:color w:val="1F4E79" w:themeColor="accent5" w:themeShade="80"/>
                <w:lang w:val="en-GB"/>
              </w:rPr>
              <w:t>Good</w:t>
            </w:r>
          </w:p>
        </w:tc>
        <w:tc>
          <w:tcPr>
            <w:tcW w:w="2919" w:type="dxa"/>
            <w:shd w:val="clear" w:color="auto" w:fill="D9E2F3" w:themeFill="accent1" w:themeFillTint="33"/>
            <w:vAlign w:val="center"/>
          </w:tcPr>
          <w:p w14:paraId="6B258DF4" w14:textId="7F696AFA" w:rsidR="00C74818" w:rsidRPr="00EA7E89" w:rsidRDefault="00C74818" w:rsidP="00C74818">
            <w:pPr>
              <w:pStyle w:val="Default"/>
              <w:spacing w:before="60" w:after="60"/>
              <w:jc w:val="center"/>
              <w:rPr>
                <w:rFonts w:ascii="Candara" w:hAnsi="Candara" w:cs="Arial"/>
                <w:b/>
                <w:bCs/>
                <w:color w:val="1F4E79" w:themeColor="accent5" w:themeShade="80"/>
                <w:lang w:val="en-GB"/>
              </w:rPr>
            </w:pPr>
            <w:r w:rsidRPr="00EA7E89">
              <w:rPr>
                <w:rFonts w:ascii="Candara" w:hAnsi="Candara" w:cs="Arial"/>
                <w:b/>
                <w:bCs/>
                <w:color w:val="1F4E79" w:themeColor="accent5" w:themeShade="80"/>
                <w:lang w:val="en-GB"/>
              </w:rPr>
              <w:t>Fair</w:t>
            </w:r>
          </w:p>
        </w:tc>
        <w:tc>
          <w:tcPr>
            <w:tcW w:w="2920" w:type="dxa"/>
            <w:shd w:val="clear" w:color="auto" w:fill="D9E2F3" w:themeFill="accent1" w:themeFillTint="33"/>
            <w:vAlign w:val="center"/>
          </w:tcPr>
          <w:p w14:paraId="1AC3B28B" w14:textId="4A189D7A" w:rsidR="00C74818" w:rsidRPr="00EA7E89" w:rsidRDefault="00C74818" w:rsidP="00C74818">
            <w:pPr>
              <w:pStyle w:val="Default"/>
              <w:spacing w:before="60" w:after="60"/>
              <w:jc w:val="center"/>
              <w:rPr>
                <w:rFonts w:ascii="Candara" w:hAnsi="Candara" w:cs="Arial"/>
                <w:b/>
                <w:bCs/>
                <w:color w:val="1F4E79" w:themeColor="accent5" w:themeShade="80"/>
                <w:lang w:val="en-GB"/>
              </w:rPr>
            </w:pPr>
            <w:r w:rsidRPr="00EA7E89">
              <w:rPr>
                <w:rFonts w:ascii="Candara" w:hAnsi="Candara" w:cs="Arial"/>
                <w:b/>
                <w:bCs/>
                <w:color w:val="1F4E79" w:themeColor="accent5" w:themeShade="80"/>
                <w:lang w:val="en-GB"/>
              </w:rPr>
              <w:t>Weak</w:t>
            </w:r>
          </w:p>
        </w:tc>
      </w:tr>
      <w:tr w:rsidR="00EA7E89" w:rsidRPr="00EA7E89" w14:paraId="19D1C285" w14:textId="77777777" w:rsidTr="00597E16">
        <w:tc>
          <w:tcPr>
            <w:tcW w:w="2919" w:type="dxa"/>
            <w:shd w:val="clear" w:color="auto" w:fill="D9E2F3" w:themeFill="accent1" w:themeFillTint="33"/>
            <w:vAlign w:val="center"/>
          </w:tcPr>
          <w:p w14:paraId="50638614" w14:textId="7A5B368F" w:rsidR="00C74818" w:rsidRPr="00EA7E89" w:rsidRDefault="00597E16" w:rsidP="00C74818">
            <w:pPr>
              <w:pStyle w:val="Default"/>
              <w:spacing w:before="60" w:after="60"/>
              <w:jc w:val="center"/>
              <w:rPr>
                <w:rFonts w:ascii="Candara" w:hAnsi="Candara" w:cs="Arial"/>
                <w:b/>
                <w:bCs/>
                <w:color w:val="1F4E79" w:themeColor="accent5" w:themeShade="80"/>
                <w:lang w:val="en-GB"/>
              </w:rPr>
            </w:pPr>
            <w:r>
              <w:rPr>
                <w:rFonts w:ascii="Candara" w:hAnsi="Candara" w:cs="Arial"/>
                <w:b/>
                <w:bCs/>
                <w:color w:val="1F4E79" w:themeColor="accent5" w:themeShade="80"/>
                <w:lang w:val="en-GB"/>
              </w:rPr>
              <w:t>25</w:t>
            </w:r>
          </w:p>
        </w:tc>
        <w:tc>
          <w:tcPr>
            <w:tcW w:w="2919" w:type="dxa"/>
            <w:vAlign w:val="center"/>
          </w:tcPr>
          <w:p w14:paraId="151B933F" w14:textId="4910D1FD" w:rsidR="00C74818" w:rsidRPr="00EA7E89" w:rsidRDefault="00597E16" w:rsidP="00C74818">
            <w:pPr>
              <w:pStyle w:val="Default"/>
              <w:spacing w:before="60" w:after="60"/>
              <w:jc w:val="center"/>
              <w:rPr>
                <w:rFonts w:ascii="Candara" w:hAnsi="Candara" w:cs="Arial"/>
                <w:color w:val="1F4E79" w:themeColor="accent5" w:themeShade="80"/>
                <w:lang w:val="en-GB"/>
              </w:rPr>
            </w:pPr>
            <w:r>
              <w:rPr>
                <w:rFonts w:ascii="Candara" w:hAnsi="Candara" w:cs="Arial"/>
                <w:color w:val="1F4E79" w:themeColor="accent5" w:themeShade="80"/>
                <w:lang w:val="en-GB"/>
              </w:rPr>
              <w:t>22-25</w:t>
            </w:r>
          </w:p>
        </w:tc>
        <w:tc>
          <w:tcPr>
            <w:tcW w:w="2919" w:type="dxa"/>
            <w:vAlign w:val="center"/>
          </w:tcPr>
          <w:p w14:paraId="5DEC9387" w14:textId="1038F976" w:rsidR="00C74818" w:rsidRPr="00EA7E89" w:rsidRDefault="00597E16" w:rsidP="00C74818">
            <w:pPr>
              <w:pStyle w:val="Default"/>
              <w:spacing w:before="60" w:after="60"/>
              <w:jc w:val="center"/>
              <w:rPr>
                <w:rFonts w:ascii="Candara" w:hAnsi="Candara" w:cs="Arial"/>
                <w:color w:val="1F4E79" w:themeColor="accent5" w:themeShade="80"/>
                <w:lang w:val="en-GB"/>
              </w:rPr>
            </w:pPr>
            <w:r>
              <w:rPr>
                <w:rFonts w:ascii="Candara" w:hAnsi="Candara" w:cs="Arial"/>
                <w:color w:val="1F4E79" w:themeColor="accent5" w:themeShade="80"/>
                <w:lang w:val="en-GB"/>
              </w:rPr>
              <w:t>18-21</w:t>
            </w:r>
          </w:p>
        </w:tc>
        <w:tc>
          <w:tcPr>
            <w:tcW w:w="2919" w:type="dxa"/>
            <w:vAlign w:val="center"/>
          </w:tcPr>
          <w:p w14:paraId="57E4925C" w14:textId="79F2FE28" w:rsidR="00C74818" w:rsidRPr="00EA7E89" w:rsidRDefault="00597E16" w:rsidP="00C74818">
            <w:pPr>
              <w:pStyle w:val="Default"/>
              <w:spacing w:before="60" w:after="60"/>
              <w:jc w:val="center"/>
              <w:rPr>
                <w:rFonts w:ascii="Candara" w:hAnsi="Candara" w:cs="Arial"/>
                <w:color w:val="1F4E79" w:themeColor="accent5" w:themeShade="80"/>
                <w:lang w:val="en-GB"/>
              </w:rPr>
            </w:pPr>
            <w:r>
              <w:rPr>
                <w:rFonts w:ascii="Candara" w:hAnsi="Candara" w:cs="Arial"/>
                <w:color w:val="1F4E79" w:themeColor="accent5" w:themeShade="80"/>
                <w:lang w:val="en-GB"/>
              </w:rPr>
              <w:t>1</w:t>
            </w:r>
            <w:r w:rsidR="00361950">
              <w:rPr>
                <w:rFonts w:ascii="Candara" w:hAnsi="Candara" w:cs="Arial"/>
                <w:color w:val="1F4E79" w:themeColor="accent5" w:themeShade="80"/>
                <w:lang w:val="en-GB"/>
              </w:rPr>
              <w:t>3</w:t>
            </w:r>
            <w:r>
              <w:rPr>
                <w:rFonts w:ascii="Candara" w:hAnsi="Candara" w:cs="Arial"/>
                <w:color w:val="1F4E79" w:themeColor="accent5" w:themeShade="80"/>
                <w:lang w:val="en-GB"/>
              </w:rPr>
              <w:t>-17</w:t>
            </w:r>
          </w:p>
        </w:tc>
        <w:tc>
          <w:tcPr>
            <w:tcW w:w="2920" w:type="dxa"/>
            <w:vAlign w:val="center"/>
          </w:tcPr>
          <w:p w14:paraId="76CFB7F9" w14:textId="698E77FE" w:rsidR="00C74818" w:rsidRPr="00EA7E89" w:rsidRDefault="00597E16" w:rsidP="00C74818">
            <w:pPr>
              <w:pStyle w:val="Default"/>
              <w:spacing w:before="60" w:after="60"/>
              <w:jc w:val="center"/>
              <w:rPr>
                <w:rFonts w:ascii="Candara" w:hAnsi="Candara" w:cs="Arial"/>
                <w:color w:val="1F4E79" w:themeColor="accent5" w:themeShade="80"/>
                <w:lang w:val="en-GB"/>
              </w:rPr>
            </w:pPr>
            <w:r>
              <w:rPr>
                <w:rFonts w:ascii="Candara" w:hAnsi="Candara" w:cs="Arial"/>
                <w:color w:val="1F4E79" w:themeColor="accent5" w:themeShade="80"/>
                <w:lang w:val="en-GB"/>
              </w:rPr>
              <w:t>0-1</w:t>
            </w:r>
            <w:r w:rsidR="00361950">
              <w:rPr>
                <w:rFonts w:ascii="Candara" w:hAnsi="Candara" w:cs="Arial"/>
                <w:color w:val="1F4E79" w:themeColor="accent5" w:themeShade="80"/>
                <w:lang w:val="en-GB"/>
              </w:rPr>
              <w:t>2</w:t>
            </w:r>
          </w:p>
        </w:tc>
      </w:tr>
      <w:tr w:rsidR="00EA7E89" w:rsidRPr="00EA7E89" w14:paraId="2D2E5A20" w14:textId="77777777" w:rsidTr="00597E16">
        <w:tc>
          <w:tcPr>
            <w:tcW w:w="2919" w:type="dxa"/>
            <w:shd w:val="clear" w:color="auto" w:fill="D9E2F3" w:themeFill="accent1" w:themeFillTint="33"/>
            <w:vAlign w:val="center"/>
          </w:tcPr>
          <w:p w14:paraId="30B7D59C" w14:textId="3292EAC9" w:rsidR="00C74818" w:rsidRPr="00EA7E89" w:rsidRDefault="00C74818" w:rsidP="00C74818">
            <w:pPr>
              <w:pStyle w:val="Default"/>
              <w:spacing w:before="60" w:after="60"/>
              <w:jc w:val="center"/>
              <w:rPr>
                <w:rFonts w:ascii="Candara" w:hAnsi="Candara" w:cs="Arial"/>
                <w:b/>
                <w:bCs/>
                <w:color w:val="1F4E79" w:themeColor="accent5" w:themeShade="80"/>
                <w:lang w:val="en-GB"/>
              </w:rPr>
            </w:pPr>
            <w:r w:rsidRPr="00EA7E89">
              <w:rPr>
                <w:rFonts w:ascii="Candara" w:hAnsi="Candara" w:cs="Arial"/>
                <w:b/>
                <w:bCs/>
                <w:color w:val="1F4E79" w:themeColor="accent5" w:themeShade="80"/>
                <w:lang w:val="en-GB"/>
              </w:rPr>
              <w:t>20</w:t>
            </w:r>
          </w:p>
        </w:tc>
        <w:tc>
          <w:tcPr>
            <w:tcW w:w="2919" w:type="dxa"/>
            <w:vAlign w:val="center"/>
          </w:tcPr>
          <w:p w14:paraId="178A8782" w14:textId="04EEE6CB" w:rsidR="00C74818" w:rsidRPr="00EA7E89" w:rsidRDefault="00C74818" w:rsidP="00C74818">
            <w:pPr>
              <w:pStyle w:val="Default"/>
              <w:spacing w:before="60" w:after="60"/>
              <w:jc w:val="center"/>
              <w:rPr>
                <w:rFonts w:ascii="Candara" w:hAnsi="Candara" w:cs="Arial"/>
                <w:color w:val="1F4E79" w:themeColor="accent5" w:themeShade="80"/>
                <w:lang w:val="en-GB"/>
              </w:rPr>
            </w:pPr>
            <w:r w:rsidRPr="00EA7E89">
              <w:rPr>
                <w:rFonts w:ascii="Candara" w:hAnsi="Candara" w:cs="Arial"/>
                <w:color w:val="1F4E79" w:themeColor="accent5" w:themeShade="80"/>
                <w:lang w:val="en-GB"/>
              </w:rPr>
              <w:t>17-20</w:t>
            </w:r>
          </w:p>
        </w:tc>
        <w:tc>
          <w:tcPr>
            <w:tcW w:w="2919" w:type="dxa"/>
            <w:vAlign w:val="center"/>
          </w:tcPr>
          <w:p w14:paraId="387D44CB" w14:textId="4DF05DC7" w:rsidR="00C74818" w:rsidRPr="00EA7E89" w:rsidRDefault="00C74818" w:rsidP="00C74818">
            <w:pPr>
              <w:pStyle w:val="Default"/>
              <w:spacing w:before="60" w:after="60"/>
              <w:jc w:val="center"/>
              <w:rPr>
                <w:rFonts w:ascii="Candara" w:hAnsi="Candara" w:cs="Arial"/>
                <w:color w:val="1F4E79" w:themeColor="accent5" w:themeShade="80"/>
                <w:lang w:val="en-GB"/>
              </w:rPr>
            </w:pPr>
            <w:r w:rsidRPr="00EA7E89">
              <w:rPr>
                <w:rFonts w:ascii="Candara" w:hAnsi="Candara" w:cs="Arial"/>
                <w:color w:val="1F4E79" w:themeColor="accent5" w:themeShade="80"/>
                <w:lang w:val="en-GB"/>
              </w:rPr>
              <w:t>14-16</w:t>
            </w:r>
          </w:p>
        </w:tc>
        <w:tc>
          <w:tcPr>
            <w:tcW w:w="2919" w:type="dxa"/>
            <w:vAlign w:val="center"/>
          </w:tcPr>
          <w:p w14:paraId="38C4ECEC" w14:textId="5432F634" w:rsidR="00C74818" w:rsidRPr="00EA7E89" w:rsidRDefault="00C74818" w:rsidP="00C74818">
            <w:pPr>
              <w:pStyle w:val="Default"/>
              <w:spacing w:before="60" w:after="60"/>
              <w:jc w:val="center"/>
              <w:rPr>
                <w:rFonts w:ascii="Candara" w:hAnsi="Candara" w:cs="Arial"/>
                <w:color w:val="1F4E79" w:themeColor="accent5" w:themeShade="80"/>
                <w:lang w:val="en-GB"/>
              </w:rPr>
            </w:pPr>
            <w:r w:rsidRPr="00EA7E89">
              <w:rPr>
                <w:rFonts w:ascii="Candara" w:hAnsi="Candara" w:cs="Arial"/>
                <w:color w:val="1F4E79" w:themeColor="accent5" w:themeShade="80"/>
                <w:lang w:val="en-GB"/>
              </w:rPr>
              <w:t>10-13</w:t>
            </w:r>
          </w:p>
        </w:tc>
        <w:tc>
          <w:tcPr>
            <w:tcW w:w="2920" w:type="dxa"/>
            <w:vAlign w:val="center"/>
          </w:tcPr>
          <w:p w14:paraId="75C1F704" w14:textId="2C4D8FDA" w:rsidR="00C74818" w:rsidRPr="00EA7E89" w:rsidRDefault="00C74818" w:rsidP="00C74818">
            <w:pPr>
              <w:pStyle w:val="Default"/>
              <w:spacing w:before="60" w:after="60"/>
              <w:jc w:val="center"/>
              <w:rPr>
                <w:rFonts w:ascii="Candara" w:hAnsi="Candara" w:cs="Arial"/>
                <w:color w:val="1F4E79" w:themeColor="accent5" w:themeShade="80"/>
                <w:lang w:val="en-GB"/>
              </w:rPr>
            </w:pPr>
            <w:r w:rsidRPr="00EA7E89">
              <w:rPr>
                <w:rFonts w:ascii="Candara" w:hAnsi="Candara" w:cs="Arial"/>
                <w:color w:val="1F4E79" w:themeColor="accent5" w:themeShade="80"/>
                <w:lang w:val="en-GB"/>
              </w:rPr>
              <w:t>0-9</w:t>
            </w:r>
          </w:p>
        </w:tc>
      </w:tr>
      <w:tr w:rsidR="00597E16" w:rsidRPr="00EA7E89" w14:paraId="02A9E7C4" w14:textId="77777777" w:rsidTr="00597E16">
        <w:tc>
          <w:tcPr>
            <w:tcW w:w="14596" w:type="dxa"/>
            <w:gridSpan w:val="5"/>
            <w:vAlign w:val="center"/>
          </w:tcPr>
          <w:p w14:paraId="7715F6BA" w14:textId="77777777" w:rsidR="00C74818" w:rsidRPr="00EA7E89" w:rsidRDefault="00C74818" w:rsidP="00C74818">
            <w:pPr>
              <w:autoSpaceDE w:val="0"/>
              <w:autoSpaceDN w:val="0"/>
              <w:adjustRightInd w:val="0"/>
              <w:rPr>
                <w:rFonts w:ascii="Candara" w:hAnsi="Candara" w:cs="Arial"/>
                <w:color w:val="1F4E79" w:themeColor="accent5" w:themeShade="80"/>
                <w:sz w:val="10"/>
                <w:szCs w:val="10"/>
              </w:rPr>
            </w:pPr>
          </w:p>
          <w:p w14:paraId="0C7FCA83" w14:textId="59F1AFEB" w:rsidR="00C74818" w:rsidRDefault="00C74818" w:rsidP="00C74818">
            <w:pPr>
              <w:autoSpaceDE w:val="0"/>
              <w:autoSpaceDN w:val="0"/>
              <w:adjustRightInd w:val="0"/>
              <w:rPr>
                <w:rFonts w:ascii="Candara" w:hAnsi="Candara" w:cs="Arial"/>
                <w:color w:val="1F4E79" w:themeColor="accent5" w:themeShade="80"/>
                <w:sz w:val="20"/>
                <w:szCs w:val="20"/>
              </w:rPr>
            </w:pPr>
            <w:r w:rsidRPr="00597E16">
              <w:rPr>
                <w:rFonts w:ascii="Candara" w:hAnsi="Candara" w:cs="Arial"/>
                <w:b/>
                <w:bCs/>
                <w:color w:val="1F4E79" w:themeColor="accent5" w:themeShade="80"/>
                <w:sz w:val="20"/>
                <w:szCs w:val="20"/>
              </w:rPr>
              <w:t>VERY GOOD:</w:t>
            </w:r>
            <w:r w:rsidRPr="00597E16">
              <w:rPr>
                <w:rFonts w:ascii="Candara" w:hAnsi="Candara" w:cs="Arial"/>
                <w:color w:val="1F4E79" w:themeColor="accent5" w:themeShade="80"/>
                <w:sz w:val="20"/>
                <w:szCs w:val="20"/>
              </w:rPr>
              <w:t xml:space="preserve"> The application addresses all relevant aspects of the criterion in question convincingly and successfully. The answer provides all the information and evidence needed and there are no concerns or areas of weakness.</w:t>
            </w:r>
          </w:p>
          <w:p w14:paraId="27F6BD76" w14:textId="77777777" w:rsidR="00597E16" w:rsidRPr="00597E16" w:rsidRDefault="00597E16" w:rsidP="00C74818">
            <w:pPr>
              <w:autoSpaceDE w:val="0"/>
              <w:autoSpaceDN w:val="0"/>
              <w:adjustRightInd w:val="0"/>
              <w:rPr>
                <w:rFonts w:ascii="Candara" w:hAnsi="Candara" w:cs="Arial"/>
                <w:color w:val="1F4E79" w:themeColor="accent5" w:themeShade="80"/>
                <w:sz w:val="10"/>
                <w:szCs w:val="10"/>
              </w:rPr>
            </w:pPr>
          </w:p>
          <w:p w14:paraId="03AE097C" w14:textId="683D9C22" w:rsidR="00C74818" w:rsidRDefault="00C74818" w:rsidP="00C74818">
            <w:pPr>
              <w:autoSpaceDE w:val="0"/>
              <w:autoSpaceDN w:val="0"/>
              <w:adjustRightInd w:val="0"/>
              <w:rPr>
                <w:rFonts w:ascii="Candara" w:hAnsi="Candara" w:cs="Arial"/>
                <w:color w:val="1F4E79" w:themeColor="accent5" w:themeShade="80"/>
                <w:sz w:val="20"/>
                <w:szCs w:val="20"/>
              </w:rPr>
            </w:pPr>
            <w:r w:rsidRPr="00597E16">
              <w:rPr>
                <w:rFonts w:ascii="Candara" w:hAnsi="Candara" w:cs="Arial"/>
                <w:b/>
                <w:bCs/>
                <w:color w:val="1F4E79" w:themeColor="accent5" w:themeShade="80"/>
                <w:sz w:val="20"/>
                <w:szCs w:val="20"/>
              </w:rPr>
              <w:t>GOOD:</w:t>
            </w:r>
            <w:r w:rsidRPr="00597E16">
              <w:rPr>
                <w:rFonts w:ascii="Candara" w:hAnsi="Candara" w:cs="Arial"/>
                <w:color w:val="1F4E79" w:themeColor="accent5" w:themeShade="80"/>
                <w:sz w:val="20"/>
                <w:szCs w:val="20"/>
              </w:rPr>
              <w:t xml:space="preserve"> The application addresses the criterion well, although some small improvements could be made. The answer gives clear information on all or nearly all of the evidence needed.</w:t>
            </w:r>
          </w:p>
          <w:p w14:paraId="1E9BB678" w14:textId="77777777" w:rsidR="00597E16" w:rsidRPr="00597E16" w:rsidRDefault="00597E16" w:rsidP="00C74818">
            <w:pPr>
              <w:autoSpaceDE w:val="0"/>
              <w:autoSpaceDN w:val="0"/>
              <w:adjustRightInd w:val="0"/>
              <w:rPr>
                <w:rFonts w:ascii="Candara" w:hAnsi="Candara" w:cs="Arial"/>
                <w:color w:val="1F4E79" w:themeColor="accent5" w:themeShade="80"/>
                <w:sz w:val="10"/>
                <w:szCs w:val="10"/>
              </w:rPr>
            </w:pPr>
          </w:p>
          <w:p w14:paraId="4370FE93" w14:textId="56B3E592" w:rsidR="00C74818" w:rsidRDefault="00C74818" w:rsidP="00C74818">
            <w:pPr>
              <w:autoSpaceDE w:val="0"/>
              <w:autoSpaceDN w:val="0"/>
              <w:adjustRightInd w:val="0"/>
              <w:rPr>
                <w:rFonts w:ascii="Candara" w:hAnsi="Candara" w:cs="Arial"/>
                <w:color w:val="1F4E79" w:themeColor="accent5" w:themeShade="80"/>
                <w:sz w:val="20"/>
                <w:szCs w:val="20"/>
              </w:rPr>
            </w:pPr>
            <w:r w:rsidRPr="00597E16">
              <w:rPr>
                <w:rFonts w:ascii="Candara" w:hAnsi="Candara" w:cs="Arial"/>
                <w:b/>
                <w:bCs/>
                <w:color w:val="1F4E79" w:themeColor="accent5" w:themeShade="80"/>
                <w:sz w:val="20"/>
                <w:szCs w:val="20"/>
              </w:rPr>
              <w:t xml:space="preserve">FAIR: </w:t>
            </w:r>
            <w:r w:rsidRPr="00597E16">
              <w:rPr>
                <w:rFonts w:ascii="Candara" w:hAnsi="Candara" w:cs="Arial"/>
                <w:color w:val="1F4E79" w:themeColor="accent5" w:themeShade="80"/>
                <w:sz w:val="20"/>
                <w:szCs w:val="20"/>
              </w:rPr>
              <w:t>The application broadly addresses the criterion, but there are some weaknesses. The answer gives some relevant information, but there are several areas where detail is lacking or the information is unclear.</w:t>
            </w:r>
          </w:p>
          <w:p w14:paraId="4E7AF2EC" w14:textId="77777777" w:rsidR="00597E16" w:rsidRPr="00597E16" w:rsidRDefault="00597E16" w:rsidP="00C74818">
            <w:pPr>
              <w:autoSpaceDE w:val="0"/>
              <w:autoSpaceDN w:val="0"/>
              <w:adjustRightInd w:val="0"/>
              <w:rPr>
                <w:rFonts w:ascii="Candara" w:hAnsi="Candara" w:cs="Arial"/>
                <w:color w:val="1F4E79" w:themeColor="accent5" w:themeShade="80"/>
                <w:sz w:val="10"/>
                <w:szCs w:val="10"/>
              </w:rPr>
            </w:pPr>
          </w:p>
          <w:p w14:paraId="240E982C" w14:textId="77777777" w:rsidR="00C74818" w:rsidRDefault="00C74818" w:rsidP="00597E16">
            <w:pPr>
              <w:autoSpaceDE w:val="0"/>
              <w:autoSpaceDN w:val="0"/>
              <w:adjustRightInd w:val="0"/>
              <w:rPr>
                <w:rFonts w:ascii="Candara" w:hAnsi="Candara" w:cs="Arial"/>
                <w:color w:val="1F4E79" w:themeColor="accent5" w:themeShade="80"/>
                <w:sz w:val="20"/>
                <w:szCs w:val="20"/>
              </w:rPr>
            </w:pPr>
            <w:r w:rsidRPr="00597E16">
              <w:rPr>
                <w:rFonts w:ascii="Candara" w:hAnsi="Candara" w:cs="Arial"/>
                <w:b/>
                <w:bCs/>
                <w:color w:val="1F4E79" w:themeColor="accent5" w:themeShade="80"/>
                <w:sz w:val="20"/>
                <w:szCs w:val="20"/>
              </w:rPr>
              <w:t>WEAK:</w:t>
            </w:r>
            <w:r w:rsidRPr="00597E16">
              <w:rPr>
                <w:rFonts w:ascii="Candara" w:hAnsi="Candara" w:cs="Arial"/>
                <w:color w:val="1F4E79" w:themeColor="accent5" w:themeShade="80"/>
                <w:sz w:val="20"/>
                <w:szCs w:val="20"/>
              </w:rPr>
              <w:t xml:space="preserve"> The application fails to address the criterion or cannot be judged due to missing or incomplete information. The answer does not address the question asked, or gives very little relevant information.</w:t>
            </w:r>
          </w:p>
          <w:p w14:paraId="5174A34F" w14:textId="13E3C523" w:rsidR="00597E16" w:rsidRPr="00EA7E89" w:rsidRDefault="00597E16" w:rsidP="00597E16">
            <w:pPr>
              <w:autoSpaceDE w:val="0"/>
              <w:autoSpaceDN w:val="0"/>
              <w:adjustRightInd w:val="0"/>
              <w:rPr>
                <w:rFonts w:ascii="Candara" w:hAnsi="Candara" w:cs="Arial"/>
                <w:color w:val="1F4E79" w:themeColor="accent5" w:themeShade="80"/>
                <w:sz w:val="10"/>
                <w:szCs w:val="10"/>
              </w:rPr>
            </w:pPr>
          </w:p>
        </w:tc>
      </w:tr>
    </w:tbl>
    <w:p w14:paraId="36D7D7E9" w14:textId="77777777" w:rsidR="00C74818" w:rsidRPr="00597E16" w:rsidRDefault="00C74818" w:rsidP="00C74818">
      <w:pPr>
        <w:pStyle w:val="Default"/>
        <w:spacing w:before="60" w:after="60"/>
        <w:rPr>
          <w:rFonts w:ascii="Candara" w:hAnsi="Candara" w:cs="Arial"/>
          <w:color w:val="1F4E79" w:themeColor="accent5" w:themeShade="80"/>
          <w:sz w:val="2"/>
          <w:szCs w:val="2"/>
          <w:lang w:val="en-GB"/>
        </w:rPr>
      </w:pPr>
    </w:p>
    <w:sectPr w:rsidR="00C74818" w:rsidRPr="00597E16" w:rsidSect="00816C4A">
      <w:headerReference w:type="default" r:id="rId7"/>
      <w:footerReference w:type="default" r:id="rId8"/>
      <w:pgSz w:w="16838" w:h="11906"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D5BC" w14:textId="77777777" w:rsidR="00597858" w:rsidRDefault="00597858" w:rsidP="00A154A1">
      <w:pPr>
        <w:spacing w:after="0" w:line="240" w:lineRule="auto"/>
      </w:pPr>
      <w:r>
        <w:separator/>
      </w:r>
    </w:p>
  </w:endnote>
  <w:endnote w:type="continuationSeparator" w:id="0">
    <w:p w14:paraId="2597B35F" w14:textId="77777777" w:rsidR="00597858" w:rsidRDefault="00597858" w:rsidP="00A1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CDD8" w14:textId="2A60ADC2" w:rsidR="00157402" w:rsidRDefault="00157402">
    <w:pPr>
      <w:pStyle w:val="Footer"/>
    </w:pPr>
    <w:r>
      <w:rPr>
        <w:noProof/>
      </w:rPr>
      <w:drawing>
        <wp:anchor distT="0" distB="0" distL="114300" distR="114300" simplePos="0" relativeHeight="251665408" behindDoc="0" locked="0" layoutInCell="1" allowOverlap="1" wp14:anchorId="7BC12328" wp14:editId="25CDD35B">
          <wp:simplePos x="0" y="0"/>
          <wp:positionH relativeFrom="margin">
            <wp:posOffset>7887335</wp:posOffset>
          </wp:positionH>
          <wp:positionV relativeFrom="paragraph">
            <wp:posOffset>-83608</wp:posOffset>
          </wp:positionV>
          <wp:extent cx="1506855" cy="538480"/>
          <wp:effectExtent l="0" t="0" r="0" b="0"/>
          <wp:wrapNone/>
          <wp:docPr id="2126910233" name="Picture 1" descr="A black background with blue text&#10;&#10;Description automatically generated">
            <a:extLst xmlns:a="http://schemas.openxmlformats.org/drawingml/2006/main">
              <a:ext uri="{FF2B5EF4-FFF2-40B4-BE49-F238E27FC236}">
                <a16:creationId xmlns:a16="http://schemas.microsoft.com/office/drawing/2014/main" id="{4E8379BE-FA54-28B4-34DA-260FFC6A8E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10233" name="Picture 1" descr="A black background with blue text&#10;&#10;Description automatically generated">
                    <a:extLst>
                      <a:ext uri="{FF2B5EF4-FFF2-40B4-BE49-F238E27FC236}">
                        <a16:creationId xmlns:a16="http://schemas.microsoft.com/office/drawing/2014/main" id="{4E8379BE-FA54-28B4-34DA-260FFC6A8E7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41827"/>
                  <a:stretch/>
                </pic:blipFill>
                <pic:spPr bwMode="auto">
                  <a:xfrm>
                    <a:off x="0" y="0"/>
                    <a:ext cx="1506855" cy="53848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4384" behindDoc="0" locked="0" layoutInCell="1" allowOverlap="1" wp14:anchorId="1C9D7560" wp14:editId="59F6C517">
          <wp:simplePos x="0" y="0"/>
          <wp:positionH relativeFrom="column">
            <wp:posOffset>0</wp:posOffset>
          </wp:positionH>
          <wp:positionV relativeFrom="paragraph">
            <wp:posOffset>54187</wp:posOffset>
          </wp:positionV>
          <wp:extent cx="1918335" cy="338455"/>
          <wp:effectExtent l="0" t="0" r="5715" b="4445"/>
          <wp:wrapNone/>
          <wp:docPr id="1898517565" name="Picture 3" descr="A blue text on a white background&#10;&#10;Description automatically generated">
            <a:extLst xmlns:a="http://schemas.openxmlformats.org/drawingml/2006/main">
              <a:ext uri="{FF2B5EF4-FFF2-40B4-BE49-F238E27FC236}">
                <a16:creationId xmlns:a16="http://schemas.microsoft.com/office/drawing/2014/main" id="{FB4B881C-6C75-2A3E-4A53-A7F286DC9E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17565" name="Picture 3" descr="A blue text on a white background&#10;&#10;Description automatically generated">
                    <a:extLst>
                      <a:ext uri="{FF2B5EF4-FFF2-40B4-BE49-F238E27FC236}">
                        <a16:creationId xmlns:a16="http://schemas.microsoft.com/office/drawing/2014/main" id="{FB4B881C-6C75-2A3E-4A53-A7F286DC9E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918335" cy="3384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7CB64" w14:textId="77777777" w:rsidR="00597858" w:rsidRDefault="00597858" w:rsidP="00A154A1">
      <w:pPr>
        <w:spacing w:after="0" w:line="240" w:lineRule="auto"/>
      </w:pPr>
      <w:r>
        <w:separator/>
      </w:r>
    </w:p>
  </w:footnote>
  <w:footnote w:type="continuationSeparator" w:id="0">
    <w:p w14:paraId="4AF42935" w14:textId="77777777" w:rsidR="00597858" w:rsidRDefault="00597858" w:rsidP="00A15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6FAD" w14:textId="62A46777" w:rsidR="00A154A1" w:rsidRDefault="00EA7E89" w:rsidP="00597E16">
    <w:pPr>
      <w:spacing w:before="60" w:after="0" w:line="240" w:lineRule="auto"/>
    </w:pPr>
    <w:r w:rsidRPr="006B5236">
      <w:rPr>
        <w:rFonts w:ascii="Candara" w:hAnsi="Candara"/>
        <w:noProof/>
        <w:color w:val="2F5496" w:themeColor="accent1" w:themeShade="BF"/>
        <w:sz w:val="32"/>
        <w:szCs w:val="32"/>
      </w:rPr>
      <w:drawing>
        <wp:anchor distT="0" distB="0" distL="114300" distR="114300" simplePos="0" relativeHeight="251662336" behindDoc="0" locked="0" layoutInCell="1" allowOverlap="1" wp14:anchorId="4CC169C7" wp14:editId="582224C8">
          <wp:simplePos x="0" y="0"/>
          <wp:positionH relativeFrom="margin">
            <wp:posOffset>-144145</wp:posOffset>
          </wp:positionH>
          <wp:positionV relativeFrom="paragraph">
            <wp:posOffset>-134620</wp:posOffset>
          </wp:positionV>
          <wp:extent cx="1509395" cy="758190"/>
          <wp:effectExtent l="0" t="0" r="0" b="381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9395" cy="758190"/>
                  </a:xfrm>
                  <a:prstGeom prst="rect">
                    <a:avLst/>
                  </a:prstGeom>
                </pic:spPr>
              </pic:pic>
            </a:graphicData>
          </a:graphic>
          <wp14:sizeRelH relativeFrom="margin">
            <wp14:pctWidth>0</wp14:pctWidth>
          </wp14:sizeRelH>
          <wp14:sizeRelV relativeFrom="margin">
            <wp14:pctHeight>0</wp14:pctHeight>
          </wp14:sizeRelV>
        </wp:anchor>
      </w:drawing>
    </w:r>
    <w:r w:rsidRPr="006B5236">
      <w:rPr>
        <w:rFonts w:ascii="Candara" w:hAnsi="Candara" w:cstheme="minorHAnsi"/>
        <w:b/>
        <w:bCs/>
        <w:color w:val="1F4E79" w:themeColor="accent5" w:themeShade="80"/>
        <w:sz w:val="32"/>
        <w:szCs w:val="32"/>
      </w:rPr>
      <w:tab/>
    </w:r>
    <w:r w:rsidRPr="006B5236">
      <w:rPr>
        <w:rFonts w:ascii="Candara" w:hAnsi="Candara" w:cstheme="minorHAnsi"/>
        <w:b/>
        <w:bCs/>
        <w:color w:val="1F4E79" w:themeColor="accent5" w:themeShade="80"/>
        <w:sz w:val="32"/>
        <w:szCs w:val="32"/>
      </w:rPr>
      <w:tab/>
    </w:r>
    <w:r w:rsidRPr="006B5236">
      <w:rPr>
        <w:rFonts w:ascii="Candara" w:hAnsi="Candara" w:cstheme="minorHAnsi"/>
        <w:b/>
        <w:bCs/>
        <w:color w:val="1F4E79" w:themeColor="accent5" w:themeShade="80"/>
        <w:sz w:val="32"/>
        <w:szCs w:val="32"/>
      </w:rPr>
      <w:tab/>
      <w:t>Collaborati</w:t>
    </w:r>
    <w:r w:rsidR="00597E16">
      <w:rPr>
        <w:rFonts w:ascii="Candara" w:hAnsi="Candara" w:cstheme="minorHAnsi"/>
        <w:b/>
        <w:bCs/>
        <w:color w:val="1F4E79" w:themeColor="accent5" w:themeShade="80"/>
        <w:sz w:val="32"/>
        <w:szCs w:val="32"/>
      </w:rPr>
      <w:t xml:space="preserve">on on </w:t>
    </w:r>
    <w:r w:rsidRPr="006B5236">
      <w:rPr>
        <w:rFonts w:ascii="Candara" w:hAnsi="Candara" w:cstheme="minorHAnsi"/>
        <w:b/>
        <w:bCs/>
        <w:color w:val="1F4E79" w:themeColor="accent5" w:themeShade="80"/>
        <w:sz w:val="32"/>
        <w:szCs w:val="32"/>
      </w:rPr>
      <w:t>the Levelling-up of Erasmus+ Assessors through</w:t>
    </w:r>
    <w:r w:rsidRPr="006B5236">
      <w:rPr>
        <w:rFonts w:ascii="Candara" w:hAnsi="Candara" w:cstheme="minorHAnsi"/>
        <w:b/>
        <w:bCs/>
        <w:color w:val="1F4E79" w:themeColor="accent5" w:themeShade="80"/>
        <w:sz w:val="32"/>
        <w:szCs w:val="32"/>
      </w:rPr>
      <w:br/>
    </w:r>
    <w:r w:rsidRPr="006B5236">
      <w:rPr>
        <w:rFonts w:ascii="Candara" w:hAnsi="Candara" w:cstheme="minorHAnsi"/>
        <w:b/>
        <w:bCs/>
        <w:color w:val="1F4E79" w:themeColor="accent5" w:themeShade="80"/>
        <w:sz w:val="32"/>
        <w:szCs w:val="32"/>
      </w:rPr>
      <w:tab/>
    </w:r>
    <w:r w:rsidRPr="006B5236">
      <w:rPr>
        <w:rFonts w:ascii="Candara" w:hAnsi="Candara" w:cstheme="minorHAnsi"/>
        <w:b/>
        <w:bCs/>
        <w:color w:val="1F4E79" w:themeColor="accent5" w:themeShade="80"/>
        <w:sz w:val="32"/>
        <w:szCs w:val="32"/>
      </w:rPr>
      <w:tab/>
    </w:r>
    <w:r w:rsidRPr="006B5236">
      <w:rPr>
        <w:rFonts w:ascii="Candara" w:hAnsi="Candara" w:cstheme="minorHAnsi"/>
        <w:b/>
        <w:bCs/>
        <w:color w:val="1F4E79" w:themeColor="accent5" w:themeShade="80"/>
        <w:sz w:val="32"/>
        <w:szCs w:val="32"/>
      </w:rPr>
      <w:tab/>
      <w:t>developing and testing a common Resource set for KA2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53DF"/>
    <w:multiLevelType w:val="hybridMultilevel"/>
    <w:tmpl w:val="FDAAF57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F069A0"/>
    <w:multiLevelType w:val="hybridMultilevel"/>
    <w:tmpl w:val="01B0F648"/>
    <w:lvl w:ilvl="0" w:tplc="D2FEE2BE">
      <w:start w:val="1"/>
      <w:numFmt w:val="bullet"/>
      <w:lvlText w:val="o"/>
      <w:lvlJc w:val="left"/>
      <w:pPr>
        <w:ind w:left="360" w:hanging="360"/>
      </w:pPr>
      <w:rPr>
        <w:rFonts w:ascii="Courier New" w:hAnsi="Courier New" w:cs="Courier New"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9A4CF4"/>
    <w:multiLevelType w:val="hybridMultilevel"/>
    <w:tmpl w:val="922C42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B81419"/>
    <w:multiLevelType w:val="hybridMultilevel"/>
    <w:tmpl w:val="8D56910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4629559">
    <w:abstractNumId w:val="0"/>
  </w:num>
  <w:num w:numId="2" w16cid:durableId="1649163212">
    <w:abstractNumId w:val="2"/>
  </w:num>
  <w:num w:numId="3" w16cid:durableId="839389492">
    <w:abstractNumId w:val="1"/>
  </w:num>
  <w:num w:numId="4" w16cid:durableId="1219318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2A"/>
    <w:rsid w:val="00157402"/>
    <w:rsid w:val="001D3968"/>
    <w:rsid w:val="002B5873"/>
    <w:rsid w:val="002E033C"/>
    <w:rsid w:val="00361950"/>
    <w:rsid w:val="003A7E38"/>
    <w:rsid w:val="003F62B4"/>
    <w:rsid w:val="003F7810"/>
    <w:rsid w:val="00402B77"/>
    <w:rsid w:val="004665F3"/>
    <w:rsid w:val="004D7EFC"/>
    <w:rsid w:val="00597858"/>
    <w:rsid w:val="00597E16"/>
    <w:rsid w:val="005B0E5D"/>
    <w:rsid w:val="00613FB1"/>
    <w:rsid w:val="0066650C"/>
    <w:rsid w:val="006A3A45"/>
    <w:rsid w:val="00776DAF"/>
    <w:rsid w:val="00790F89"/>
    <w:rsid w:val="007949D0"/>
    <w:rsid w:val="007B15AD"/>
    <w:rsid w:val="007E2511"/>
    <w:rsid w:val="007E3AFA"/>
    <w:rsid w:val="007F302D"/>
    <w:rsid w:val="00816C4A"/>
    <w:rsid w:val="00821730"/>
    <w:rsid w:val="0088036E"/>
    <w:rsid w:val="00887C86"/>
    <w:rsid w:val="008C12F4"/>
    <w:rsid w:val="008D156F"/>
    <w:rsid w:val="00907599"/>
    <w:rsid w:val="0091021D"/>
    <w:rsid w:val="00921536"/>
    <w:rsid w:val="009D3E84"/>
    <w:rsid w:val="00A154A1"/>
    <w:rsid w:val="00A6512F"/>
    <w:rsid w:val="00A669BA"/>
    <w:rsid w:val="00A7121C"/>
    <w:rsid w:val="00AB567D"/>
    <w:rsid w:val="00AC0941"/>
    <w:rsid w:val="00AD4EF4"/>
    <w:rsid w:val="00BA052A"/>
    <w:rsid w:val="00BF10CD"/>
    <w:rsid w:val="00BF1847"/>
    <w:rsid w:val="00C21CA9"/>
    <w:rsid w:val="00C3637D"/>
    <w:rsid w:val="00C51340"/>
    <w:rsid w:val="00C74818"/>
    <w:rsid w:val="00CA2277"/>
    <w:rsid w:val="00D15B00"/>
    <w:rsid w:val="00D21C22"/>
    <w:rsid w:val="00D46217"/>
    <w:rsid w:val="00E21BCA"/>
    <w:rsid w:val="00E56700"/>
    <w:rsid w:val="00E62FD9"/>
    <w:rsid w:val="00EA7E89"/>
    <w:rsid w:val="00EC1E33"/>
    <w:rsid w:val="00F02B44"/>
    <w:rsid w:val="00FC148F"/>
    <w:rsid w:val="00FC330E"/>
    <w:rsid w:val="00FE2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BF20A"/>
  <w15:chartTrackingRefBased/>
  <w15:docId w15:val="{CE0F9966-C859-4245-AA68-0608C33B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48F"/>
    <w:pPr>
      <w:ind w:left="720"/>
      <w:contextualSpacing/>
    </w:pPr>
  </w:style>
  <w:style w:type="character" w:styleId="Hyperlink">
    <w:name w:val="Hyperlink"/>
    <w:basedOn w:val="DefaultParagraphFont"/>
    <w:uiPriority w:val="99"/>
    <w:unhideWhenUsed/>
    <w:rsid w:val="002B5873"/>
    <w:rPr>
      <w:color w:val="0563C1" w:themeColor="hyperlink"/>
      <w:u w:val="single"/>
    </w:rPr>
  </w:style>
  <w:style w:type="character" w:styleId="UnresolvedMention">
    <w:name w:val="Unresolved Mention"/>
    <w:basedOn w:val="DefaultParagraphFont"/>
    <w:uiPriority w:val="99"/>
    <w:semiHidden/>
    <w:unhideWhenUsed/>
    <w:rsid w:val="002B5873"/>
    <w:rPr>
      <w:color w:val="605E5C"/>
      <w:shd w:val="clear" w:color="auto" w:fill="E1DFDD"/>
    </w:rPr>
  </w:style>
  <w:style w:type="paragraph" w:styleId="Header">
    <w:name w:val="header"/>
    <w:basedOn w:val="Normal"/>
    <w:link w:val="HeaderChar"/>
    <w:uiPriority w:val="99"/>
    <w:unhideWhenUsed/>
    <w:rsid w:val="00A15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4A1"/>
  </w:style>
  <w:style w:type="paragraph" w:styleId="Footer">
    <w:name w:val="footer"/>
    <w:basedOn w:val="Normal"/>
    <w:link w:val="FooterChar"/>
    <w:uiPriority w:val="99"/>
    <w:unhideWhenUsed/>
    <w:rsid w:val="00A15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4A1"/>
  </w:style>
  <w:style w:type="table" w:styleId="TableGrid">
    <w:name w:val="Table Grid"/>
    <w:basedOn w:val="TableNormal"/>
    <w:uiPriority w:val="39"/>
    <w:rsid w:val="0082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121C"/>
    <w:pPr>
      <w:autoSpaceDE w:val="0"/>
      <w:autoSpaceDN w:val="0"/>
      <w:adjustRightInd w:val="0"/>
      <w:spacing w:after="0" w:line="240" w:lineRule="auto"/>
    </w:pPr>
    <w:rPr>
      <w:rFonts w:ascii="Lucida Sans" w:hAnsi="Lucida Sans" w:cs="Lucida Sans"/>
      <w:color w:val="000000"/>
      <w:sz w:val="24"/>
      <w:szCs w:val="24"/>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dc:creator>
  <cp:keywords/>
  <dc:description/>
  <cp:lastModifiedBy>Paul Guest</cp:lastModifiedBy>
  <cp:revision>8</cp:revision>
  <cp:lastPrinted>2022-09-16T12:12:00Z</cp:lastPrinted>
  <dcterms:created xsi:type="dcterms:W3CDTF">2023-01-31T10:44:00Z</dcterms:created>
  <dcterms:modified xsi:type="dcterms:W3CDTF">2026-02-19T12:44:00Z</dcterms:modified>
</cp:coreProperties>
</file>