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77777777" w:rsidR="00B20DB0" w:rsidRDefault="00B20DB0">
      <w:pPr>
        <w:jc w:val="center"/>
        <w:rPr>
          <w:rFonts w:ascii="Times New Roman" w:hAnsi="Times New Roman"/>
          <w:b/>
          <w:sz w:val="24"/>
          <w:szCs w:val="24"/>
          <w:shd w:val="clear" w:color="auto" w:fill="FFFF00"/>
        </w:rPr>
      </w:pPr>
      <w:bookmarkStart w:id="0" w:name="_GoBack"/>
      <w:bookmarkEnd w:id="0"/>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0122E6A6" w14:textId="77777777" w:rsidR="00B20DB0" w:rsidRDefault="00B20DB0">
      <w:pPr>
        <w:jc w:val="both"/>
        <w:rPr>
          <w:szCs w:val="24"/>
          <w:shd w:val="clear" w:color="auto" w:fill="FFFF00"/>
        </w:rPr>
      </w:pPr>
      <w:r>
        <w:rPr>
          <w:rFonts w:ascii="Times New Roman" w:hAnsi="Times New Roman"/>
          <w:b/>
          <w:sz w:val="24"/>
          <w:szCs w:val="24"/>
          <w:shd w:val="clear" w:color="auto" w:fill="FFFF00"/>
        </w:rPr>
        <w:t>For monobeneficiary grant agreements this Annex covers:</w:t>
      </w:r>
    </w:p>
    <w:p w14:paraId="32F721EE" w14:textId="03D8523A" w:rsidR="00B20DB0" w:rsidRDefault="00B20DB0">
      <w:pPr>
        <w:pStyle w:val="ListBullet"/>
        <w:rPr>
          <w:szCs w:val="24"/>
          <w:shd w:val="clear" w:color="auto" w:fill="FFFF00"/>
        </w:rPr>
      </w:pPr>
      <w:r>
        <w:rPr>
          <w:szCs w:val="24"/>
          <w:shd w:val="clear" w:color="auto" w:fill="FFFF00"/>
        </w:rPr>
        <w:t>Key Action 1 – school education, vocational education and training, higher education, adult education</w:t>
      </w:r>
    </w:p>
    <w:p w14:paraId="4DDD8712" w14:textId="77777777" w:rsidR="00B20DB0" w:rsidRDefault="00B20DB0">
      <w:pPr>
        <w:pStyle w:val="ListBullet"/>
        <w:rPr>
          <w:szCs w:val="24"/>
          <w:shd w:val="clear" w:color="auto" w:fill="FFFF00"/>
        </w:rPr>
      </w:pPr>
      <w:r>
        <w:rPr>
          <w:szCs w:val="24"/>
          <w:shd w:val="clear" w:color="auto" w:fill="FFFF00"/>
        </w:rPr>
        <w:t>Key Action 2 –</w:t>
      </w:r>
      <w:r w:rsidR="00BD1068">
        <w:rPr>
          <w:szCs w:val="24"/>
          <w:shd w:val="clear" w:color="auto" w:fill="FFFF00"/>
        </w:rPr>
        <w:t xml:space="preserve">School Exchange </w:t>
      </w:r>
      <w:r>
        <w:rPr>
          <w:szCs w:val="24"/>
          <w:shd w:val="clear" w:color="auto" w:fill="FFFF00"/>
        </w:rPr>
        <w:t>Partnerships</w:t>
      </w:r>
    </w:p>
    <w:p w14:paraId="46939A30" w14:textId="070D37EE" w:rsidR="00B20DB0" w:rsidRDefault="00B20DB0">
      <w:pPr>
        <w:pStyle w:val="ListBullet"/>
        <w:rPr>
          <w:lang w:val="en-US"/>
        </w:rPr>
      </w:pPr>
      <w:r>
        <w:rPr>
          <w:szCs w:val="24"/>
          <w:shd w:val="clear" w:color="auto" w:fill="FFFF00"/>
        </w:rPr>
        <w:t xml:space="preserve">Key Action 3 – </w:t>
      </w:r>
      <w:r w:rsidR="000E5AA3">
        <w:rPr>
          <w:szCs w:val="24"/>
          <w:shd w:val="clear" w:color="auto" w:fill="FFFF00"/>
        </w:rPr>
        <w:t xml:space="preserve">Youth </w:t>
      </w:r>
      <w:r w:rsidR="007D08FA">
        <w:rPr>
          <w:szCs w:val="24"/>
          <w:shd w:val="clear" w:color="auto" w:fill="FFFF00"/>
        </w:rPr>
        <w:t>D</w:t>
      </w:r>
      <w:r w:rsidR="000E5AA3">
        <w:rPr>
          <w:szCs w:val="24"/>
          <w:shd w:val="clear" w:color="auto" w:fill="FFFF00"/>
        </w:rPr>
        <w:t xml:space="preserve">ialogue projects, </w:t>
      </w:r>
      <w:r>
        <w:rPr>
          <w:szCs w:val="24"/>
          <w:shd w:val="clear" w:color="auto" w:fill="FFFF00"/>
        </w:rPr>
        <w:t>in case there is only one participating organisation</w:t>
      </w:r>
    </w:p>
    <w:p w14:paraId="278F011A" w14:textId="77777777" w:rsidR="00B20DB0" w:rsidRDefault="00B20DB0">
      <w:pPr>
        <w:pStyle w:val="ListBullet"/>
        <w:rPr>
          <w:lang w:val="en-US"/>
        </w:rPr>
      </w:pPr>
    </w:p>
    <w:p w14:paraId="3429F7DF" w14:textId="77777777"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49A216AA" w14:textId="77777777" w:rsidR="00B20DB0" w:rsidRPr="0077498C" w:rsidRDefault="00B20DB0">
      <w:pPr>
        <w:jc w:val="both"/>
        <w:rPr>
          <w:rFonts w:ascii="Times New Roman" w:hAnsi="Times New Roman"/>
          <w:sz w:val="24"/>
          <w:szCs w:val="24"/>
          <w:u w:val="single"/>
          <w:shd w:val="clear" w:color="auto" w:fill="FFFF00"/>
          <w:lang w:val="en-US"/>
        </w:rPr>
      </w:pPr>
      <w:r w:rsidRPr="0077498C">
        <w:rPr>
          <w:rFonts w:ascii="Times New Roman" w:hAnsi="Times New Roman"/>
          <w:sz w:val="24"/>
          <w:szCs w:val="24"/>
          <w:highlight w:val="cyan"/>
          <w:shd w:val="clear" w:color="auto" w:fill="C0C0C0"/>
        </w:rPr>
        <w:t>Key Action 1 – Learning Mobility of individuals</w:t>
      </w:r>
    </w:p>
    <w:p w14:paraId="6A4C4E99" w14:textId="77777777" w:rsidR="00B20DB0" w:rsidRDefault="00B20DB0" w:rsidP="00E85B9D">
      <w:pPr>
        <w:pStyle w:val="ListParagraph"/>
        <w:numPr>
          <w:ilvl w:val="0"/>
          <w:numId w:val="68"/>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6BF5D4D9" w14:textId="76AA4B04" w:rsidR="00B20DB0" w:rsidRPr="006770A0" w:rsidRDefault="00B20DB0">
      <w:pPr>
        <w:tabs>
          <w:tab w:val="left" w:pos="851"/>
        </w:tabs>
        <w:spacing w:after="0" w:line="100" w:lineRule="atLeast"/>
        <w:jc w:val="both"/>
        <w:rPr>
          <w:rFonts w:ascii="Times New Roman" w:hAnsi="Times New Roman"/>
          <w:sz w:val="24"/>
          <w:szCs w:val="24"/>
        </w:rPr>
      </w:pPr>
      <w:r w:rsidRPr="006770A0">
        <w:rPr>
          <w:rFonts w:ascii="Times New Roman" w:hAnsi="Times New Roman"/>
          <w:sz w:val="24"/>
          <w:szCs w:val="24"/>
          <w:shd w:val="clear" w:color="auto" w:fill="00FFFF"/>
        </w:rPr>
        <w:lastRenderedPageBreak/>
        <w:t>[</w:t>
      </w:r>
      <w:r w:rsidRPr="0077498C">
        <w:rPr>
          <w:rFonts w:ascii="Times New Roman" w:hAnsi="Times New Roman"/>
          <w:sz w:val="24"/>
          <w:szCs w:val="24"/>
          <w:shd w:val="clear" w:color="auto" w:fill="00FFFF"/>
        </w:rPr>
        <w:t>Key Action 1 – Learning Mobility of individuals –VET, AE, SE, HE</w:t>
      </w:r>
      <w:r w:rsidR="00C57B6A">
        <w:rPr>
          <w:rFonts w:ascii="Times New Roman" w:hAnsi="Times New Roman"/>
          <w:sz w:val="24"/>
          <w:szCs w:val="24"/>
        </w:rPr>
        <w:t>:</w:t>
      </w:r>
    </w:p>
    <w:p w14:paraId="50F36777" w14:textId="77777777" w:rsidR="00B20DB0" w:rsidRDefault="00B20DB0">
      <w:pPr>
        <w:pStyle w:val="ListParagraph"/>
        <w:rPr>
          <w:rFonts w:ascii="Times New Roman" w:hAnsi="Times New Roman"/>
          <w:sz w:val="24"/>
          <w:szCs w:val="24"/>
        </w:rPr>
      </w:pPr>
    </w:p>
    <w:p w14:paraId="24D529F5" w14:textId="7E0CC073" w:rsidR="00B20DB0" w:rsidRDefault="00B20DB0" w:rsidP="00B63B1F">
      <w:pPr>
        <w:numPr>
          <w:ilvl w:val="0"/>
          <w:numId w:val="106"/>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Calculation of the grant amount for travel costs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HE between Programme Countries</w:t>
      </w:r>
      <w:r w:rsidRPr="0077498C">
        <w:rPr>
          <w:rFonts w:ascii="Times New Roman" w:hAnsi="Times New Roman"/>
          <w:sz w:val="24"/>
          <w:szCs w:val="24"/>
        </w:rPr>
        <w:t xml:space="preserve"> </w:t>
      </w:r>
      <w:r w:rsidRPr="00B578BC">
        <w:rPr>
          <w:rFonts w:ascii="Times New Roman" w:hAnsi="Times New Roman"/>
          <w:sz w:val="24"/>
          <w:szCs w:val="24"/>
        </w:rPr>
        <w:t>for staff</w:t>
      </w:r>
      <w:r>
        <w:rPr>
          <w:rFonts w:ascii="Times New Roman" w:hAnsi="Times New Roman"/>
          <w:b/>
          <w:sz w:val="24"/>
          <w:szCs w:val="24"/>
        </w:rPr>
        <w:t>]</w:t>
      </w:r>
      <w:r>
        <w:rPr>
          <w:rFonts w:ascii="Times New Roman" w:hAnsi="Times New Roman"/>
          <w:sz w:val="24"/>
          <w:szCs w:val="24"/>
        </w:rPr>
        <w:t xml:space="preserve">: the grant amount is calculated by multiplying the number of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HE between Programme and Partner Countries</w:t>
      </w:r>
      <w:r w:rsidRPr="00B578BC">
        <w:rPr>
          <w:rFonts w:ascii="Times New Roman" w:hAnsi="Times New Roman"/>
          <w:sz w:val="24"/>
          <w:szCs w:val="24"/>
        </w:rPr>
        <w:t>:  inbound and outbound</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per distance band,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VET, AE, SE</w:t>
      </w:r>
      <w:r w:rsidRPr="00B578BC">
        <w:rPr>
          <w:rFonts w:ascii="Times New Roman" w:hAnsi="Times New Roman"/>
          <w:sz w:val="24"/>
          <w:szCs w:val="24"/>
        </w:rPr>
        <w:t>:  including accompanying persons],</w:t>
      </w:r>
      <w:r w:rsidRPr="00CA28B6">
        <w:rPr>
          <w:rFonts w:ascii="Times New Roman" w:hAnsi="Times New Roman"/>
          <w:sz w:val="24"/>
          <w:szCs w:val="24"/>
        </w:rPr>
        <w:t xml:space="preserve"> 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20B75ACC" w14:textId="2ABD9FEB" w:rsidR="00B20DB0" w:rsidRDefault="00B20DB0" w:rsidP="0051078E">
      <w:pPr>
        <w:pStyle w:val="ListParagraph"/>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shd w:val="clear" w:color="auto" w:fill="00FFFF"/>
        </w:rPr>
        <w:t>[</w:t>
      </w:r>
      <w:r w:rsidR="001A390A">
        <w:rPr>
          <w:rFonts w:ascii="Times New Roman" w:eastAsia="Times New Roman" w:hAnsi="Times New Roman"/>
          <w:color w:val="000000"/>
          <w:sz w:val="24"/>
          <w:szCs w:val="24"/>
          <w:shd w:val="clear" w:color="auto" w:fill="00FFFF"/>
        </w:rPr>
        <w:t>F</w:t>
      </w:r>
      <w:r>
        <w:rPr>
          <w:rFonts w:ascii="Times New Roman" w:eastAsia="Times New Roman" w:hAnsi="Times New Roman"/>
          <w:color w:val="000000"/>
          <w:sz w:val="24"/>
          <w:szCs w:val="24"/>
          <w:shd w:val="clear" w:color="auto" w:fill="00FFFF"/>
        </w:rPr>
        <w:t xml:space="preserve">or HE between Programme Countries: </w:t>
      </w:r>
      <w:r w:rsidRPr="006770A0">
        <w:rPr>
          <w:rFonts w:ascii="Times New Roman" w:eastAsia="Times New Roman" w:hAnsi="Times New Roman"/>
          <w:color w:val="000000"/>
          <w:sz w:val="24"/>
          <w:szCs w:val="24"/>
        </w:rPr>
        <w:t>For student mobility, unit contributions for travel between Programme Countries are applicable for sending institutions from outermost Programme countries and regions (outermost regions, Cyprus, Iceland, Malta</w:t>
      </w:r>
      <w:r w:rsidR="006770A0">
        <w:rPr>
          <w:rFonts w:ascii="Times New Roman" w:eastAsia="Times New Roman" w:hAnsi="Times New Roman"/>
          <w:color w:val="000000"/>
          <w:sz w:val="24"/>
          <w:szCs w:val="24"/>
        </w:rPr>
        <w:t>)</w:t>
      </w:r>
      <w:r w:rsidRPr="006770A0">
        <w:rPr>
          <w:rFonts w:ascii="Times New Roman" w:eastAsia="Times New Roman" w:hAnsi="Times New Roman"/>
          <w:color w:val="000000"/>
          <w:sz w:val="24"/>
          <w:szCs w:val="24"/>
        </w:rPr>
        <w:t xml:space="preserve"> and Overseas Countries and Territories.]</w:t>
      </w:r>
    </w:p>
    <w:p w14:paraId="3522FFD4" w14:textId="77777777" w:rsidR="00B20DB0" w:rsidRDefault="00B20DB0" w:rsidP="0051078E">
      <w:pPr>
        <w:pStyle w:val="ListParagraph"/>
        <w:ind w:left="567"/>
        <w:jc w:val="both"/>
        <w:rPr>
          <w:rFonts w:ascii="Times New Roman" w:eastAsia="Times New Roman" w:hAnsi="Times New Roman"/>
          <w:color w:val="000000"/>
          <w:sz w:val="24"/>
          <w:szCs w:val="24"/>
        </w:rPr>
      </w:pP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0131C8"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77777777" w:rsidR="00B20DB0" w:rsidRDefault="00B20DB0" w:rsidP="00E33F0A">
      <w:pPr>
        <w:numPr>
          <w:ilvl w:val="0"/>
          <w:numId w:val="3"/>
        </w:numPr>
        <w:tabs>
          <w:tab w:val="num" w:pos="567"/>
        </w:tabs>
        <w:spacing w:line="100" w:lineRule="atLeast"/>
        <w:ind w:left="567" w:hanging="567"/>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r w:rsidR="00BB5138">
        <w:rPr>
          <w:rFonts w:ascii="Times New Roman" w:hAnsi="Times New Roman"/>
          <w:sz w:val="24"/>
          <w:szCs w:val="24"/>
        </w:rPr>
        <w:t>]</w:t>
      </w:r>
    </w:p>
    <w:p w14:paraId="11F21441" w14:textId="77777777" w:rsidR="00B63B1F" w:rsidRDefault="00B63B1F" w:rsidP="00B63B1F">
      <w:pPr>
        <w:tabs>
          <w:tab w:val="num" w:pos="709"/>
        </w:tabs>
        <w:spacing w:line="100" w:lineRule="atLeast"/>
        <w:ind w:left="709"/>
        <w:jc w:val="both"/>
        <w:rPr>
          <w:rFonts w:ascii="Times New Roman" w:hAnsi="Times New Roman"/>
          <w:sz w:val="24"/>
          <w:szCs w:val="24"/>
        </w:rPr>
      </w:pPr>
    </w:p>
    <w:p w14:paraId="0EFFC786" w14:textId="4A40007A" w:rsidR="00B20DB0" w:rsidRPr="006770A0" w:rsidRDefault="0051078E">
      <w:pPr>
        <w:tabs>
          <w:tab w:val="left" w:pos="851"/>
        </w:tabs>
        <w:jc w:val="both"/>
        <w:rPr>
          <w:rFonts w:ascii="Times New Roman" w:eastAsia="Times New Roman" w:hAnsi="Times New Roman"/>
          <w:color w:val="000000"/>
          <w:sz w:val="24"/>
          <w:szCs w:val="24"/>
        </w:rPr>
      </w:pPr>
      <w:r w:rsidRPr="006770A0" w:rsidDel="0051078E">
        <w:rPr>
          <w:rFonts w:ascii="Times New Roman" w:hAnsi="Times New Roman"/>
          <w:sz w:val="24"/>
          <w:szCs w:val="24"/>
          <w:highlight w:val="cyan"/>
        </w:rPr>
        <w:t xml:space="preserve"> </w:t>
      </w:r>
      <w:r w:rsidR="00B20DB0" w:rsidRPr="00C57B6A">
        <w:rPr>
          <w:rFonts w:ascii="Times New Roman" w:hAnsi="Times New Roman"/>
          <w:sz w:val="24"/>
          <w:szCs w:val="24"/>
          <w:shd w:val="clear" w:color="auto" w:fill="00FFFF"/>
        </w:rPr>
        <w:t>[</w:t>
      </w:r>
      <w:r w:rsidR="00B20DB0" w:rsidRPr="0077498C">
        <w:rPr>
          <w:rFonts w:ascii="Times New Roman" w:hAnsi="Times New Roman"/>
          <w:sz w:val="24"/>
          <w:szCs w:val="24"/>
          <w:shd w:val="clear" w:color="auto" w:fill="00FFFF"/>
        </w:rPr>
        <w:t>Key Action 1 – Learning Mobility of individuals –VET, AE, SE, HE</w:t>
      </w:r>
      <w:r w:rsidR="001A390A" w:rsidRPr="0077498C">
        <w:rPr>
          <w:rFonts w:ascii="Times New Roman" w:hAnsi="Times New Roman"/>
          <w:sz w:val="24"/>
          <w:szCs w:val="24"/>
          <w:shd w:val="clear" w:color="auto" w:fill="00FFFF"/>
        </w:rPr>
        <w:t>:</w:t>
      </w:r>
    </w:p>
    <w:p w14:paraId="05962538" w14:textId="15D71622" w:rsidR="00F87693" w:rsidRPr="00B578BC" w:rsidRDefault="00B20DB0" w:rsidP="00C81CCC">
      <w:pPr>
        <w:numPr>
          <w:ilvl w:val="0"/>
          <w:numId w:val="3"/>
        </w:numPr>
        <w:spacing w:after="0" w:line="100" w:lineRule="atLeast"/>
        <w:ind w:hanging="578"/>
        <w:jc w:val="both"/>
        <w:rPr>
          <w:rFonts w:ascii="Times New Roman" w:hAnsi="Times New Roman"/>
          <w:color w:val="000000"/>
          <w:sz w:val="24"/>
          <w:szCs w:val="24"/>
        </w:rPr>
      </w:pPr>
      <w:r w:rsidRPr="00E95980">
        <w:rPr>
          <w:rFonts w:ascii="Times New Roman" w:eastAsia="Times New Roman" w:hAnsi="Times New Roman"/>
          <w:color w:val="000000"/>
          <w:sz w:val="24"/>
          <w:szCs w:val="24"/>
        </w:rPr>
        <w:t xml:space="preserve">Supporting documents </w:t>
      </w:r>
      <w:r w:rsidRPr="00B578BC">
        <w:rPr>
          <w:rFonts w:ascii="Times New Roman" w:hAnsi="Times New Roman"/>
          <w:b/>
          <w:color w:val="000000"/>
          <w:sz w:val="24"/>
          <w:szCs w:val="24"/>
          <w:shd w:val="clear" w:color="auto" w:fill="00FFFF"/>
        </w:rPr>
        <w:t>[</w:t>
      </w:r>
      <w:r w:rsidR="001A390A" w:rsidRPr="00B578BC">
        <w:rPr>
          <w:rFonts w:ascii="Times New Roman" w:hAnsi="Times New Roman"/>
          <w:color w:val="000000"/>
          <w:sz w:val="24"/>
          <w:szCs w:val="24"/>
          <w:shd w:val="clear" w:color="auto" w:fill="00FFFF"/>
        </w:rPr>
        <w:t>F</w:t>
      </w:r>
      <w:r w:rsidRPr="00B578BC">
        <w:rPr>
          <w:rFonts w:ascii="Times New Roman" w:hAnsi="Times New Roman"/>
          <w:color w:val="000000"/>
          <w:sz w:val="24"/>
          <w:szCs w:val="24"/>
          <w:shd w:val="clear" w:color="auto" w:fill="00FFFF"/>
        </w:rPr>
        <w:t>or HE</w:t>
      </w:r>
      <w:r w:rsidRPr="00B578BC">
        <w:rPr>
          <w:rFonts w:ascii="Times New Roman" w:hAnsi="Times New Roman"/>
          <w:color w:val="000000"/>
          <w:sz w:val="24"/>
          <w:szCs w:val="24"/>
        </w:rPr>
        <w:t>:</w:t>
      </w:r>
      <w:r w:rsidRPr="00B578BC">
        <w:rPr>
          <w:rFonts w:ascii="Times New Roman" w:hAnsi="Times New Roman"/>
          <w:b/>
          <w:color w:val="000000"/>
          <w:sz w:val="24"/>
          <w:szCs w:val="24"/>
        </w:rPr>
        <w:t xml:space="preserve"> </w:t>
      </w:r>
      <w:r w:rsidRPr="00B578BC">
        <w:rPr>
          <w:rFonts w:ascii="Times New Roman" w:eastAsia="Times New Roman" w:hAnsi="Times New Roman"/>
          <w:color w:val="000000"/>
          <w:sz w:val="24"/>
          <w:szCs w:val="24"/>
        </w:rPr>
        <w:t>for staff</w:t>
      </w:r>
      <w:r w:rsidR="00367C21" w:rsidRPr="00B578BC">
        <w:rPr>
          <w:rFonts w:ascii="Times New Roman" w:eastAsia="Times New Roman" w:hAnsi="Times New Roman"/>
          <w:color w:val="000000"/>
          <w:sz w:val="24"/>
          <w:szCs w:val="24"/>
        </w:rPr>
        <w:t>]</w:t>
      </w:r>
      <w:r w:rsidRPr="00B578BC">
        <w:rPr>
          <w:rFonts w:ascii="Times New Roman" w:eastAsia="Times New Roman" w:hAnsi="Times New Roman"/>
          <w:color w:val="000000"/>
          <w:sz w:val="24"/>
          <w:szCs w:val="24"/>
        </w:rPr>
        <w:t>:</w:t>
      </w:r>
      <w:r w:rsidRPr="00B578BC">
        <w:rPr>
          <w:rFonts w:ascii="Times New Roman" w:hAnsi="Times New Roman"/>
          <w:b/>
          <w:color w:val="000000"/>
          <w:sz w:val="24"/>
          <w:szCs w:val="24"/>
        </w:rPr>
        <w:t xml:space="preserve"> </w:t>
      </w:r>
      <w:r w:rsidR="009D616F" w:rsidRPr="00B578BC">
        <w:rPr>
          <w:rFonts w:ascii="Times New Roman" w:eastAsia="Times New Roman" w:hAnsi="Times New Roman"/>
          <w:color w:val="000000"/>
          <w:sz w:val="24"/>
          <w:szCs w:val="24"/>
        </w:rPr>
        <w:t>P</w:t>
      </w:r>
      <w:r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sidRPr="00B578BC">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67EFCEEE" w14:textId="77777777" w:rsidR="00B20DB0" w:rsidRPr="00C57B6A" w:rsidRDefault="00B20DB0" w:rsidP="004A2024">
      <w:pPr>
        <w:spacing w:after="240" w:line="100" w:lineRule="atLeast"/>
        <w:jc w:val="both"/>
        <w:rPr>
          <w:rFonts w:ascii="Times New Roman" w:hAnsi="Times New Roman"/>
          <w:sz w:val="24"/>
          <w:szCs w:val="24"/>
        </w:rPr>
      </w:pPr>
      <w:r w:rsidRPr="0077498C">
        <w:rPr>
          <w:rFonts w:ascii="Times New Roman" w:eastAsia="Times New Roman" w:hAnsi="Times New Roman"/>
          <w:color w:val="000000"/>
          <w:sz w:val="24"/>
          <w:szCs w:val="24"/>
          <w:shd w:val="clear" w:color="auto" w:fill="00FFFF"/>
        </w:rPr>
        <w:t xml:space="preserve">[Key Action 1- </w:t>
      </w:r>
      <w:r w:rsidR="004E451F" w:rsidRPr="0077498C">
        <w:rPr>
          <w:rFonts w:ascii="Times New Roman" w:eastAsia="Times New Roman" w:hAnsi="Times New Roman"/>
          <w:color w:val="000000"/>
          <w:sz w:val="24"/>
          <w:szCs w:val="24"/>
          <w:shd w:val="clear" w:color="auto" w:fill="00FFFF"/>
        </w:rPr>
        <w:t>HE</w:t>
      </w:r>
      <w:r w:rsidRPr="0077498C">
        <w:rPr>
          <w:rFonts w:ascii="Times New Roman" w:eastAsia="Times New Roman" w:hAnsi="Times New Roman"/>
          <w:color w:val="000000"/>
          <w:sz w:val="24"/>
          <w:szCs w:val="24"/>
          <w:shd w:val="clear" w:color="auto" w:fill="00FFFF"/>
        </w:rPr>
        <w:t xml:space="preserve"> </w:t>
      </w:r>
      <w:r w:rsidR="004E451F" w:rsidRPr="0077498C">
        <w:rPr>
          <w:rFonts w:ascii="Times New Roman" w:eastAsia="Times New Roman" w:hAnsi="Times New Roman"/>
          <w:color w:val="000000"/>
          <w:sz w:val="24"/>
          <w:szCs w:val="24"/>
          <w:shd w:val="clear" w:color="auto" w:fill="00FFFF"/>
        </w:rPr>
        <w:t>s</w:t>
      </w:r>
      <w:r w:rsidRPr="0077498C">
        <w:rPr>
          <w:rFonts w:ascii="Times New Roman" w:eastAsia="Times New Roman" w:hAnsi="Times New Roman"/>
          <w:color w:val="000000"/>
          <w:sz w:val="24"/>
          <w:szCs w:val="24"/>
          <w:shd w:val="clear" w:color="auto" w:fill="00FFFF"/>
        </w:rPr>
        <w:t xml:space="preserve">tudent mobility between Programme Countries </w:t>
      </w:r>
      <w:r w:rsidRPr="006770A0">
        <w:rPr>
          <w:rFonts w:ascii="Times New Roman" w:eastAsia="Times New Roman" w:hAnsi="Times New Roman"/>
          <w:color w:val="000000"/>
          <w:sz w:val="24"/>
          <w:szCs w:val="24"/>
          <w:shd w:val="clear" w:color="auto" w:fill="00FFFF"/>
          <w:lang w:val="is-IS"/>
        </w:rPr>
        <w:t>(applicable for sending institutions from outermost countries and regions and Overseas Countries and Territories</w:t>
      </w:r>
      <w:r w:rsidRPr="00C57B6A">
        <w:rPr>
          <w:rFonts w:ascii="Times New Roman" w:eastAsia="Times New Roman" w:hAnsi="Times New Roman"/>
          <w:color w:val="000000"/>
          <w:sz w:val="24"/>
          <w:szCs w:val="24"/>
          <w:highlight w:val="cyan"/>
          <w:shd w:val="clear" w:color="auto" w:fill="00FFFF"/>
          <w:lang w:val="is-IS"/>
        </w:rPr>
        <w:t>)</w:t>
      </w:r>
      <w:r w:rsidRPr="0077498C">
        <w:rPr>
          <w:rFonts w:ascii="Times New Roman" w:eastAsia="Times New Roman" w:hAnsi="Times New Roman"/>
          <w:color w:val="000000"/>
          <w:sz w:val="24"/>
          <w:szCs w:val="24"/>
          <w:highlight w:val="cyan"/>
        </w:rPr>
        <w:t xml:space="preserve"> </w:t>
      </w:r>
      <w:r w:rsidR="004E451F" w:rsidRPr="0077498C">
        <w:rPr>
          <w:rFonts w:ascii="Times New Roman" w:eastAsia="Times New Roman" w:hAnsi="Times New Roman"/>
          <w:color w:val="000000"/>
          <w:sz w:val="24"/>
          <w:szCs w:val="24"/>
          <w:highlight w:val="cyan"/>
        </w:rPr>
        <w:t xml:space="preserve">and </w:t>
      </w:r>
      <w:r w:rsidR="00162C31" w:rsidRPr="0077498C">
        <w:rPr>
          <w:rFonts w:ascii="Times New Roman" w:eastAsia="Times New Roman" w:hAnsi="Times New Roman"/>
          <w:color w:val="000000"/>
          <w:sz w:val="24"/>
          <w:szCs w:val="24"/>
          <w:highlight w:val="cyan"/>
          <w:shd w:val="clear" w:color="auto" w:fill="00FFFF"/>
        </w:rPr>
        <w:t>HE</w:t>
      </w:r>
      <w:r w:rsidR="00162C31" w:rsidRPr="0077498C">
        <w:rPr>
          <w:rFonts w:ascii="Times New Roman" w:eastAsia="Times New Roman" w:hAnsi="Times New Roman"/>
          <w:color w:val="000000"/>
          <w:sz w:val="24"/>
          <w:szCs w:val="24"/>
          <w:shd w:val="clear" w:color="auto" w:fill="00FFFF"/>
        </w:rPr>
        <w:t xml:space="preserve"> between Programme and Partner Countries </w:t>
      </w:r>
      <w:r w:rsidR="001A390A" w:rsidRPr="0077498C">
        <w:rPr>
          <w:rFonts w:ascii="Times New Roman" w:eastAsia="Times New Roman" w:hAnsi="Times New Roman"/>
          <w:color w:val="000000"/>
          <w:sz w:val="24"/>
          <w:szCs w:val="24"/>
          <w:shd w:val="clear" w:color="auto" w:fill="00FFFF"/>
        </w:rPr>
        <w:t>(</w:t>
      </w:r>
      <w:r w:rsidR="00162C31" w:rsidRPr="0077498C">
        <w:rPr>
          <w:rFonts w:ascii="Times New Roman" w:eastAsia="Times New Roman" w:hAnsi="Times New Roman"/>
          <w:color w:val="000000"/>
          <w:sz w:val="24"/>
          <w:szCs w:val="24"/>
          <w:shd w:val="clear" w:color="auto" w:fill="00FFFF"/>
        </w:rPr>
        <w:t>applicable to all contracts</w:t>
      </w:r>
      <w:r w:rsidR="001A390A" w:rsidRPr="006770A0">
        <w:rPr>
          <w:rFonts w:ascii="Times New Roman" w:eastAsia="Times New Roman" w:hAnsi="Times New Roman"/>
          <w:color w:val="000000"/>
          <w:sz w:val="24"/>
          <w:szCs w:val="24"/>
          <w:shd w:val="clear" w:color="auto" w:fill="00FFFF"/>
        </w:rPr>
        <w:t>)</w:t>
      </w:r>
      <w:r w:rsidR="00162C31" w:rsidRPr="00C57B6A">
        <w:rPr>
          <w:rFonts w:ascii="Times New Roman" w:eastAsia="Times New Roman" w:hAnsi="Times New Roman"/>
          <w:color w:val="000000"/>
          <w:sz w:val="24"/>
          <w:szCs w:val="24"/>
          <w:shd w:val="clear" w:color="auto" w:fill="00FFFF"/>
        </w:rPr>
        <w:t>:</w:t>
      </w:r>
    </w:p>
    <w:p w14:paraId="75E25C65" w14:textId="77777777" w:rsidR="00B20DB0" w:rsidRDefault="00B20DB0" w:rsidP="00BC7854">
      <w:pPr>
        <w:tabs>
          <w:tab w:val="left" w:pos="709"/>
        </w:tabs>
        <w:ind w:left="709" w:hanging="567"/>
        <w:jc w:val="both"/>
        <w:rPr>
          <w:rFonts w:ascii="Times New Roman" w:hAnsi="Times New Roman"/>
          <w:sz w:val="24"/>
          <w:szCs w:val="24"/>
        </w:rPr>
      </w:pPr>
      <w:r w:rsidRPr="00F3300A">
        <w:rPr>
          <w:rFonts w:ascii="Times New Roman" w:eastAsia="Times New Roman" w:hAnsi="Times New Roman"/>
          <w:color w:val="000000"/>
          <w:sz w:val="24"/>
          <w:szCs w:val="24"/>
        </w:rPr>
        <w:t>(c)   </w:t>
      </w:r>
      <w:r w:rsidR="00BC7854">
        <w:rPr>
          <w:rFonts w:ascii="Times New Roman" w:eastAsia="Times New Roman" w:hAnsi="Times New Roman"/>
          <w:color w:val="000000"/>
          <w:sz w:val="24"/>
          <w:szCs w:val="24"/>
        </w:rPr>
        <w:tab/>
      </w:r>
      <w:r w:rsidRPr="00F3300A">
        <w:rPr>
          <w:rFonts w:ascii="Times New Roman" w:eastAsia="Times New Roman" w:hAnsi="Times New Roman"/>
          <w:color w:val="000000"/>
          <w:sz w:val="24"/>
          <w:szCs w:val="24"/>
        </w:rPr>
        <w:t xml:space="preserve">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Pr="00F3300A">
        <w:rPr>
          <w:rFonts w:ascii="Times New Roman" w:eastAsia="Times New Roman" w:hAnsi="Times New Roman"/>
          <w:color w:val="000000"/>
          <w:sz w:val="24"/>
          <w:szCs w:val="24"/>
        </w:rPr>
        <w:t>evidence issued by the</w:t>
      </w:r>
      <w:r>
        <w:rPr>
          <w:rFonts w:ascii="Times New Roman" w:hAnsi="Times New Roman"/>
          <w:sz w:val="24"/>
          <w:szCs w:val="24"/>
        </w:rPr>
        <w:t xml:space="preserve"> receiving organisation and specifying:</w:t>
      </w:r>
    </w:p>
    <w:p w14:paraId="07FF8A07" w14:textId="77777777"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name of the student,</w:t>
      </w:r>
    </w:p>
    <w:p w14:paraId="715EE16B" w14:textId="7778DFEE"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start and end date of the mobility activity in the following format:</w:t>
      </w:r>
    </w:p>
    <w:p w14:paraId="5FFAAC85" w14:textId="77777777" w:rsidR="00B20DB0" w:rsidRDefault="00B20DB0" w:rsidP="00BC7854">
      <w:pPr>
        <w:pStyle w:val="ListParagraph"/>
        <w:numPr>
          <w:ilvl w:val="0"/>
          <w:numId w:val="89"/>
        </w:numPr>
        <w:ind w:left="1985" w:hanging="425"/>
        <w:jc w:val="both"/>
        <w:rPr>
          <w:rFonts w:ascii="Times New Roman" w:hAnsi="Times New Roman"/>
          <w:sz w:val="24"/>
          <w:szCs w:val="24"/>
        </w:rPr>
      </w:pPr>
      <w:r>
        <w:rPr>
          <w:rFonts w:ascii="Times New Roman" w:hAnsi="Times New Roman"/>
          <w:sz w:val="24"/>
          <w:szCs w:val="24"/>
        </w:rPr>
        <w:lastRenderedPageBreak/>
        <w:t xml:space="preserve">Transcript of Records (or statement attached to it) in the case of mobility for studies </w:t>
      </w:r>
    </w:p>
    <w:p w14:paraId="2EB964D3" w14:textId="77777777" w:rsidR="00B20DB0" w:rsidRDefault="00B20DB0" w:rsidP="00C81CCC">
      <w:pPr>
        <w:pStyle w:val="ListParagraph"/>
        <w:numPr>
          <w:ilvl w:val="0"/>
          <w:numId w:val="89"/>
        </w:numPr>
        <w:ind w:left="1985" w:hanging="425"/>
        <w:jc w:val="both"/>
      </w:pPr>
      <w:r>
        <w:rPr>
          <w:rFonts w:ascii="Times New Roman" w:hAnsi="Times New Roman"/>
          <w:sz w:val="24"/>
          <w:szCs w:val="24"/>
        </w:rPr>
        <w:t>Traineeship Certificate (or statement attached to it) in the case of mobility for traineeships</w:t>
      </w:r>
      <w:r w:rsidR="008D2F2C">
        <w:t>.]</w:t>
      </w:r>
    </w:p>
    <w:p w14:paraId="195DCBD2" w14:textId="77777777" w:rsidR="00BC7854" w:rsidRDefault="00BC7854" w:rsidP="00BC7854">
      <w:pPr>
        <w:spacing w:after="0"/>
        <w:ind w:left="709"/>
        <w:jc w:val="both"/>
        <w:rPr>
          <w:rFonts w:ascii="Times New Roman" w:hAnsi="Times New Roman"/>
          <w:sz w:val="24"/>
          <w:szCs w:val="24"/>
        </w:rPr>
      </w:pPr>
    </w:p>
    <w:p w14:paraId="2B6A73A6" w14:textId="77777777" w:rsidR="007259FE" w:rsidRPr="00C53799" w:rsidRDefault="007259FE" w:rsidP="007259FE">
      <w:pPr>
        <w:tabs>
          <w:tab w:val="left" w:pos="851"/>
        </w:tabs>
        <w:jc w:val="both"/>
        <w:rPr>
          <w:rFonts w:ascii="Times New Roman" w:hAnsi="Times New Roman"/>
          <w:sz w:val="24"/>
          <w:szCs w:val="24"/>
          <w:shd w:val="clear" w:color="auto" w:fill="00FFFF"/>
        </w:rPr>
      </w:pPr>
      <w:r w:rsidRPr="00C53799">
        <w:rPr>
          <w:rFonts w:ascii="Times New Roman" w:hAnsi="Times New Roman"/>
          <w:sz w:val="24"/>
          <w:szCs w:val="24"/>
          <w:shd w:val="clear" w:color="auto" w:fill="00FFFF"/>
        </w:rPr>
        <w:t>[Key Action 1 –VET</w:t>
      </w:r>
      <w:r w:rsidR="001A390A" w:rsidRPr="00C53799">
        <w:rPr>
          <w:rFonts w:ascii="Times New Roman" w:hAnsi="Times New Roman"/>
          <w:sz w:val="24"/>
          <w:szCs w:val="24"/>
          <w:shd w:val="clear" w:color="auto" w:fill="00FFFF"/>
        </w:rPr>
        <w:t>:</w:t>
      </w:r>
    </w:p>
    <w:p w14:paraId="2DE35EFA" w14:textId="77777777" w:rsidR="007259FE" w:rsidRDefault="007259FE" w:rsidP="007259FE">
      <w:pPr>
        <w:ind w:left="709" w:hanging="567"/>
        <w:jc w:val="both"/>
        <w:rPr>
          <w:rFonts w:ascii="Times New Roman" w:hAnsi="Times New Roman"/>
          <w:sz w:val="24"/>
          <w:szCs w:val="24"/>
        </w:rPr>
      </w:pPr>
      <w:r>
        <w:rPr>
          <w:rFonts w:ascii="Times New Roman" w:hAnsi="Times New Roman"/>
          <w:sz w:val="24"/>
          <w:szCs w:val="24"/>
        </w:rPr>
        <w:t xml:space="preserve">(d)    Reporting: </w:t>
      </w:r>
    </w:p>
    <w:p w14:paraId="06BF7517" w14:textId="19388664" w:rsidR="007259FE" w:rsidRPr="00A12BCD" w:rsidRDefault="007259FE" w:rsidP="007259FE">
      <w:pPr>
        <w:pStyle w:val="ListParagraph"/>
        <w:numPr>
          <w:ilvl w:val="0"/>
          <w:numId w:val="77"/>
        </w:numPr>
        <w:ind w:left="1134" w:hanging="284"/>
        <w:jc w:val="both"/>
        <w:rPr>
          <w:rFonts w:ascii="Times New Roman" w:hAnsi="Times New Roman"/>
          <w:sz w:val="24"/>
          <w:szCs w:val="24"/>
        </w:rPr>
      </w:pPr>
      <w:r w:rsidRPr="00A12BCD">
        <w:rPr>
          <w:rFonts w:ascii="Times New Roman" w:hAnsi="Times New Roman"/>
          <w:sz w:val="24"/>
          <w:szCs w:val="24"/>
        </w:rPr>
        <w:t xml:space="preserve">In case of Advance Planning Visits to hosting partners where no ErasmusPro activities were organised as a result, the beneficiary shall submit a justification to the National Agency explaining the reasons for not implementing ErasmusPro activities with this hosting partner. </w:t>
      </w:r>
      <w:r w:rsidR="000657E4" w:rsidRPr="00A12BCD">
        <w:rPr>
          <w:rFonts w:ascii="Times New Roman" w:hAnsi="Times New Roman"/>
          <w:sz w:val="24"/>
          <w:szCs w:val="24"/>
        </w:rPr>
        <w:t xml:space="preserve">As </w:t>
      </w:r>
      <w:r w:rsidR="00954EE2" w:rsidRPr="00A12BCD">
        <w:rPr>
          <w:rFonts w:ascii="Times New Roman" w:hAnsi="Times New Roman"/>
          <w:sz w:val="24"/>
          <w:szCs w:val="24"/>
        </w:rPr>
        <w:t>derogation</w:t>
      </w:r>
      <w:r w:rsidRPr="00A12BCD">
        <w:rPr>
          <w:rFonts w:ascii="Times New Roman" w:hAnsi="Times New Roman"/>
          <w:sz w:val="24"/>
          <w:szCs w:val="24"/>
        </w:rPr>
        <w:t xml:space="preserve"> </w:t>
      </w:r>
      <w:r w:rsidR="000657E4" w:rsidRPr="00A12BCD">
        <w:rPr>
          <w:rFonts w:ascii="Times New Roman" w:hAnsi="Times New Roman"/>
          <w:sz w:val="24"/>
          <w:szCs w:val="24"/>
        </w:rPr>
        <w:t>from</w:t>
      </w:r>
      <w:r w:rsidRPr="00A12BCD">
        <w:rPr>
          <w:rFonts w:ascii="Times New Roman" w:hAnsi="Times New Roman"/>
          <w:sz w:val="24"/>
          <w:szCs w:val="24"/>
        </w:rPr>
        <w:t xml:space="preserve"> Article III o</w:t>
      </w:r>
      <w:r w:rsidR="00CA28B6">
        <w:rPr>
          <w:rFonts w:ascii="Times New Roman" w:hAnsi="Times New Roman"/>
          <w:sz w:val="24"/>
          <w:szCs w:val="24"/>
        </w:rPr>
        <w:t>f</w:t>
      </w:r>
      <w:r w:rsidRPr="00A12BCD">
        <w:rPr>
          <w:rFonts w:ascii="Times New Roman" w:hAnsi="Times New Roman"/>
          <w:sz w:val="24"/>
          <w:szCs w:val="24"/>
        </w:rPr>
        <w:t xml:space="preserve"> this Annex, the National Agency may approve such a request based on this justification.</w:t>
      </w:r>
      <w:r w:rsidR="00C53799">
        <w:rPr>
          <w:rFonts w:ascii="Times New Roman" w:hAnsi="Times New Roman"/>
          <w:sz w:val="24"/>
          <w:szCs w:val="24"/>
        </w:rPr>
        <w:t>]</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18773E" w:rsidRDefault="00B20DB0">
      <w:pPr>
        <w:tabs>
          <w:tab w:val="left" w:pos="851"/>
        </w:tabs>
        <w:spacing w:after="0" w:line="100" w:lineRule="atLeast"/>
        <w:jc w:val="both"/>
        <w:rPr>
          <w:rFonts w:ascii="Times New Roman" w:hAnsi="Times New Roman"/>
          <w:b/>
          <w:sz w:val="24"/>
          <w:szCs w:val="24"/>
        </w:rPr>
      </w:pPr>
      <w:r w:rsidRPr="00CB3AE7">
        <w:rPr>
          <w:rFonts w:ascii="Times New Roman" w:hAnsi="Times New Roman"/>
          <w:b/>
          <w:sz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21D082EC" w14:textId="4694950E" w:rsidR="00B20DB0" w:rsidRPr="006770A0" w:rsidRDefault="00B20DB0">
      <w:pPr>
        <w:tabs>
          <w:tab w:val="left" w:pos="851"/>
        </w:tabs>
        <w:jc w:val="both"/>
        <w:rPr>
          <w:rFonts w:ascii="Times New Roman" w:hAnsi="Times New Roman"/>
          <w:sz w:val="24"/>
          <w:szCs w:val="24"/>
        </w:rPr>
      </w:pPr>
      <w:r w:rsidRPr="006770A0">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–AE, SE</w:t>
      </w:r>
      <w:r w:rsidR="0048672D">
        <w:rPr>
          <w:rFonts w:ascii="Times New Roman" w:hAnsi="Times New Roman"/>
          <w:sz w:val="24"/>
          <w:szCs w:val="24"/>
          <w:shd w:val="clear" w:color="auto" w:fill="00FFFF"/>
        </w:rPr>
        <w:t>, VET, HE</w:t>
      </w:r>
      <w:r w:rsidR="001A390A" w:rsidRPr="0077498C">
        <w:rPr>
          <w:rFonts w:ascii="Times New Roman" w:hAnsi="Times New Roman"/>
          <w:sz w:val="24"/>
          <w:szCs w:val="24"/>
          <w:shd w:val="clear" w:color="auto" w:fill="00FFFF"/>
        </w:rPr>
        <w:t>:</w:t>
      </w:r>
    </w:p>
    <w:p w14:paraId="56673DC5" w14:textId="0193EA50" w:rsidR="0048672D" w:rsidRDefault="0048672D" w:rsidP="0048672D">
      <w:pPr>
        <w:numPr>
          <w:ilvl w:val="0"/>
          <w:numId w:val="12"/>
        </w:numPr>
        <w:spacing w:line="100" w:lineRule="atLeast"/>
        <w:ind w:left="567" w:hanging="567"/>
        <w:jc w:val="both"/>
        <w:rPr>
          <w:rFonts w:ascii="Times New Roman" w:hAnsi="Times New Roman"/>
          <w:sz w:val="24"/>
          <w:szCs w:val="24"/>
        </w:rPr>
      </w:pPr>
      <w:r w:rsidRPr="001F5BC9">
        <w:rPr>
          <w:rFonts w:ascii="Times New Roman" w:hAnsi="Times New Roman"/>
          <w:sz w:val="24"/>
          <w:szCs w:val="24"/>
        </w:rPr>
        <w:t>Calculation of the grant amount</w:t>
      </w:r>
      <w:r>
        <w:rPr>
          <w:rFonts w:ascii="Times New Roman" w:hAnsi="Times New Roman"/>
          <w:sz w:val="24"/>
          <w:szCs w:val="24"/>
        </w:rPr>
        <w:t xml:space="preserve"> </w:t>
      </w:r>
      <w:r w:rsidRPr="005716F9">
        <w:rPr>
          <w:rFonts w:ascii="Times New Roman" w:hAnsi="Times New Roman"/>
          <w:sz w:val="24"/>
          <w:szCs w:val="24"/>
        </w:rPr>
        <w:t>[</w:t>
      </w:r>
      <w:r w:rsidRPr="005716F9">
        <w:rPr>
          <w:rFonts w:ascii="Times New Roman" w:hAnsi="Times New Roman"/>
          <w:sz w:val="24"/>
          <w:szCs w:val="24"/>
          <w:highlight w:val="cyan"/>
          <w:shd w:val="clear" w:color="auto" w:fill="00FFFF"/>
        </w:rPr>
        <w:t>For HE:</w:t>
      </w:r>
      <w:r w:rsidRPr="00401B51">
        <w:rPr>
          <w:rFonts w:ascii="Times New Roman" w:hAnsi="Times New Roman"/>
          <w:sz w:val="24"/>
          <w:szCs w:val="24"/>
        </w:rPr>
        <w:t xml:space="preserve"> </w:t>
      </w:r>
      <w:r w:rsidRPr="005716F9">
        <w:rPr>
          <w:rFonts w:ascii="Times New Roman" w:hAnsi="Times New Roman"/>
          <w:sz w:val="24"/>
          <w:szCs w:val="24"/>
        </w:rPr>
        <w:t>for students</w:t>
      </w:r>
      <w:r w:rsidRPr="00401B51">
        <w:rPr>
          <w:rFonts w:ascii="Times New Roman" w:hAnsi="Times New Roman"/>
          <w:sz w:val="24"/>
          <w:szCs w:val="24"/>
        </w:rPr>
        <w:t>]</w:t>
      </w:r>
      <w:r w:rsidRPr="001F5BC9">
        <w:rPr>
          <w:rFonts w:ascii="Times New Roman" w:hAnsi="Times New Roman"/>
          <w:sz w:val="24"/>
          <w:szCs w:val="24"/>
        </w:rPr>
        <w:t>: the grant amount is calculated by multiplying the number of</w:t>
      </w:r>
      <w:r>
        <w:rPr>
          <w:rFonts w:ascii="Times New Roman" w:hAnsi="Times New Roman"/>
          <w:sz w:val="24"/>
          <w:szCs w:val="24"/>
        </w:rPr>
        <w:t xml:space="preserve"> </w:t>
      </w:r>
      <w:r w:rsidRPr="001F5BC9">
        <w:rPr>
          <w:rFonts w:ascii="Times New Roman" w:hAnsi="Times New Roman"/>
          <w:sz w:val="24"/>
          <w:szCs w:val="24"/>
        </w:rPr>
        <w:t>days/months</w:t>
      </w:r>
      <w:r w:rsidR="001F7F2A">
        <w:rPr>
          <w:rFonts w:ascii="Times New Roman" w:hAnsi="Times New Roman"/>
          <w:sz w:val="24"/>
          <w:szCs w:val="24"/>
        </w:rPr>
        <w:t xml:space="preserve"> per</w:t>
      </w:r>
      <w:r>
        <w:rPr>
          <w:rFonts w:ascii="Times New Roman" w:hAnsi="Times New Roman"/>
          <w:sz w:val="24"/>
          <w:szCs w:val="24"/>
        </w:rPr>
        <w:t xml:space="preserve"> </w:t>
      </w:r>
      <w:r w:rsidRPr="00E9762B">
        <w:rPr>
          <w:rFonts w:ascii="Times New Roman" w:hAnsi="Times New Roman"/>
          <w:sz w:val="24"/>
          <w:szCs w:val="24"/>
        </w:rPr>
        <w:t>[</w:t>
      </w:r>
      <w:r w:rsidRPr="00E9762B">
        <w:rPr>
          <w:rFonts w:ascii="Times New Roman" w:hAnsi="Times New Roman"/>
          <w:sz w:val="24"/>
          <w:szCs w:val="24"/>
          <w:highlight w:val="cyan"/>
          <w:shd w:val="clear" w:color="auto" w:fill="00FFFF"/>
        </w:rPr>
        <w:t xml:space="preserve">For </w:t>
      </w:r>
      <w:r>
        <w:rPr>
          <w:rFonts w:ascii="Times New Roman" w:hAnsi="Times New Roman"/>
          <w:sz w:val="24"/>
          <w:szCs w:val="24"/>
          <w:highlight w:val="cyan"/>
          <w:shd w:val="clear" w:color="auto" w:fill="00FFFF"/>
        </w:rPr>
        <w:t xml:space="preserve">AE, SE, </w:t>
      </w:r>
      <w:r w:rsidRPr="00E9762B">
        <w:rPr>
          <w:rFonts w:ascii="Times New Roman" w:hAnsi="Times New Roman"/>
          <w:sz w:val="24"/>
          <w:szCs w:val="24"/>
          <w:highlight w:val="cyan"/>
          <w:shd w:val="clear" w:color="auto" w:fill="00FFFF"/>
        </w:rPr>
        <w:t>VET:</w:t>
      </w:r>
      <w:r w:rsidRPr="00401B51">
        <w:rPr>
          <w:rFonts w:ascii="Times New Roman" w:hAnsi="Times New Roman"/>
          <w:sz w:val="24"/>
          <w:szCs w:val="24"/>
        </w:rPr>
        <w:t xml:space="preserve"> </w:t>
      </w:r>
      <w:r w:rsidRPr="00E9762B">
        <w:rPr>
          <w:rFonts w:ascii="Times New Roman" w:hAnsi="Times New Roman"/>
          <w:sz w:val="24"/>
          <w:szCs w:val="24"/>
        </w:rPr>
        <w:t>participant</w:t>
      </w:r>
      <w:r w:rsidRPr="00401B51">
        <w:rPr>
          <w:rFonts w:ascii="Times New Roman" w:hAnsi="Times New Roman"/>
          <w:sz w:val="24"/>
          <w:szCs w:val="24"/>
        </w:rPr>
        <w:t>]</w:t>
      </w:r>
      <w:r w:rsidRPr="00516423">
        <w:rPr>
          <w:rFonts w:ascii="Times New Roman" w:hAnsi="Times New Roman"/>
          <w:sz w:val="24"/>
          <w:szCs w:val="24"/>
        </w:rPr>
        <w:t xml:space="preserve"> </w:t>
      </w:r>
      <w:r w:rsidRPr="000C246B">
        <w:rPr>
          <w:rFonts w:ascii="Times New Roman" w:hAnsi="Times New Roman"/>
          <w:sz w:val="24"/>
          <w:szCs w:val="24"/>
        </w:rPr>
        <w:t>[</w:t>
      </w:r>
      <w:r w:rsidRPr="000C246B">
        <w:rPr>
          <w:rFonts w:ascii="Times New Roman" w:hAnsi="Times New Roman"/>
          <w:sz w:val="24"/>
          <w:szCs w:val="24"/>
          <w:highlight w:val="cyan"/>
          <w:shd w:val="clear" w:color="auto" w:fill="00FFFF"/>
        </w:rPr>
        <w:t>For HE Student Mobility</w:t>
      </w:r>
      <w:r w:rsidRPr="000C246B">
        <w:rPr>
          <w:rFonts w:ascii="Times New Roman" w:hAnsi="Times New Roman"/>
          <w:sz w:val="24"/>
          <w:szCs w:val="24"/>
        </w:rPr>
        <w:t>: student</w:t>
      </w:r>
      <w:r w:rsidRPr="00401B51">
        <w:rPr>
          <w:rFonts w:ascii="Times New Roman" w:hAnsi="Times New Roman"/>
          <w:sz w:val="24"/>
          <w:szCs w:val="24"/>
        </w:rPr>
        <w:t>], [</w:t>
      </w:r>
      <w:r w:rsidRPr="00D30B05">
        <w:rPr>
          <w:rFonts w:ascii="Times New Roman" w:hAnsi="Times New Roman"/>
          <w:sz w:val="24"/>
          <w:szCs w:val="24"/>
          <w:highlight w:val="cyan"/>
          <w:shd w:val="clear" w:color="auto" w:fill="00FFFF"/>
        </w:rPr>
        <w:t xml:space="preserve">For </w:t>
      </w:r>
      <w:r>
        <w:rPr>
          <w:rFonts w:ascii="Times New Roman" w:hAnsi="Times New Roman"/>
          <w:sz w:val="24"/>
          <w:szCs w:val="24"/>
          <w:highlight w:val="cyan"/>
          <w:shd w:val="clear" w:color="auto" w:fill="00FFFF"/>
        </w:rPr>
        <w:t xml:space="preserve">AE, SE, </w:t>
      </w:r>
      <w:r w:rsidRPr="00401B51">
        <w:rPr>
          <w:rFonts w:ascii="Times New Roman" w:hAnsi="Times New Roman"/>
          <w:sz w:val="24"/>
          <w:szCs w:val="24"/>
          <w:highlight w:val="cyan"/>
          <w:shd w:val="clear" w:color="auto" w:fill="00FFFF"/>
        </w:rPr>
        <w:t>VET</w:t>
      </w:r>
      <w:r w:rsidRPr="00D30B05">
        <w:rPr>
          <w:rFonts w:ascii="Times New Roman" w:hAnsi="Times New Roman"/>
          <w:sz w:val="24"/>
          <w:szCs w:val="24"/>
          <w:highlight w:val="cyan"/>
          <w:shd w:val="clear" w:color="auto" w:fill="00FFFF"/>
        </w:rPr>
        <w:t>:</w:t>
      </w:r>
      <w:r w:rsidRPr="00401B51">
        <w:rPr>
          <w:rFonts w:ascii="Times New Roman" w:hAnsi="Times New Roman"/>
          <w:sz w:val="24"/>
          <w:szCs w:val="24"/>
        </w:rPr>
        <w:t xml:space="preserve"> </w:t>
      </w:r>
      <w:r w:rsidRPr="00D30B05">
        <w:rPr>
          <w:rFonts w:ascii="Times New Roman" w:hAnsi="Times New Roman"/>
          <w:sz w:val="24"/>
          <w:szCs w:val="24"/>
        </w:rPr>
        <w:t>including accompanying persons</w:t>
      </w:r>
      <w:r>
        <w:rPr>
          <w:rFonts w:ascii="Times New Roman" w:eastAsia="Times New Roman" w:hAnsi="Times New Roman"/>
          <w:sz w:val="24"/>
          <w:szCs w:val="24"/>
        </w:rPr>
        <w:t>],</w:t>
      </w:r>
      <w:r w:rsidRPr="001A6DB7">
        <w:rPr>
          <w:rFonts w:ascii="Times New Roman" w:hAnsi="Times New Roman"/>
          <w:sz w:val="24"/>
          <w:szCs w:val="24"/>
        </w:rPr>
        <w:t xml:space="preserve"> by the unit contribution applicable per day/month for the receiving country concerned as specified in Annex IV of the Agreement.</w:t>
      </w:r>
      <w:r>
        <w:rPr>
          <w:rFonts w:ascii="Times New Roman" w:hAnsi="Times New Roman"/>
          <w:sz w:val="24"/>
          <w:szCs w:val="24"/>
        </w:rPr>
        <w:t>]</w:t>
      </w:r>
      <w:r w:rsidRPr="001A6DB7">
        <w:rPr>
          <w:rFonts w:ascii="Times New Roman" w:hAnsi="Times New Roman"/>
          <w:sz w:val="24"/>
          <w:szCs w:val="24"/>
        </w:rPr>
        <w:t xml:space="preserve"> </w:t>
      </w:r>
      <w:r w:rsidRPr="00401B51">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 xml:space="preserve">AE, SE, </w:t>
      </w:r>
      <w:r w:rsidRPr="00401B51">
        <w:rPr>
          <w:rFonts w:ascii="Times New Roman" w:hAnsi="Times New Roman"/>
          <w:sz w:val="24"/>
          <w:szCs w:val="24"/>
          <w:shd w:val="clear" w:color="auto" w:fill="00FFFF"/>
        </w:rPr>
        <w:t>VET:</w:t>
      </w:r>
      <w:r w:rsidRPr="00401B51">
        <w:rPr>
          <w:rFonts w:ascii="Times New Roman" w:hAnsi="Times New Roman"/>
          <w:sz w:val="24"/>
          <w:szCs w:val="24"/>
        </w:rPr>
        <w:t xml:space="preserve"> </w:t>
      </w:r>
      <w:r w:rsidRPr="0020364D">
        <w:rPr>
          <w:rFonts w:ascii="Times New Roman" w:hAnsi="Times New Roman"/>
          <w:sz w:val="24"/>
          <w:szCs w:val="24"/>
        </w:rPr>
        <w:t>One travel day before the activity and one travel day following the activity can be included for the calculation of individual support if relevant.]</w:t>
      </w:r>
    </w:p>
    <w:p w14:paraId="51B9A45A" w14:textId="77777777" w:rsidR="0048672D" w:rsidRPr="001A6DB7" w:rsidRDefault="0048672D" w:rsidP="0048672D">
      <w:pPr>
        <w:spacing w:line="100" w:lineRule="atLeast"/>
        <w:ind w:left="567"/>
        <w:jc w:val="both"/>
        <w:rPr>
          <w:rFonts w:ascii="Times New Roman" w:hAnsi="Times New Roman"/>
          <w:sz w:val="24"/>
          <w:szCs w:val="24"/>
        </w:rPr>
      </w:pPr>
      <w:r w:rsidRPr="00516423">
        <w:rPr>
          <w:rFonts w:ascii="Times New Roman" w:hAnsi="Times New Roman"/>
          <w:sz w:val="24"/>
          <w:szCs w:val="24"/>
        </w:rPr>
        <w:t>[</w:t>
      </w:r>
      <w:r w:rsidRPr="00516423">
        <w:rPr>
          <w:rFonts w:ascii="Times New Roman" w:hAnsi="Times New Roman"/>
          <w:sz w:val="24"/>
          <w:szCs w:val="24"/>
          <w:highlight w:val="cyan"/>
        </w:rPr>
        <w:t>For HE:</w:t>
      </w:r>
      <w:r w:rsidRPr="00516423">
        <w:rPr>
          <w:rFonts w:ascii="Times New Roman" w:hAnsi="Times New Roman"/>
          <w:sz w:val="24"/>
          <w:szCs w:val="24"/>
        </w:rPr>
        <w:t xml:space="preserve"> </w:t>
      </w: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r w:rsidRPr="00516423">
        <w:rPr>
          <w:rFonts w:ascii="Times New Roman" w:hAnsi="Times New Roman"/>
          <w:sz w:val="24"/>
          <w:szCs w:val="24"/>
        </w:rPr>
        <w:t>]</w:t>
      </w:r>
      <w:r w:rsidRPr="00516423">
        <w:rPr>
          <w:rFonts w:ascii="Times New Roman" w:hAnsi="Times New Roman"/>
          <w:sz w:val="24"/>
          <w:szCs w:val="24"/>
          <w:shd w:val="clear" w:color="auto" w:fill="00FFFF"/>
        </w:rPr>
        <w:t xml:space="preserve"> </w:t>
      </w:r>
    </w:p>
    <w:p w14:paraId="0FEC313D" w14:textId="487BD9E6" w:rsidR="00B20DB0" w:rsidRDefault="00B20DB0" w:rsidP="00F3300A">
      <w:pPr>
        <w:ind w:left="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shd w:val="clear" w:color="auto" w:fill="00FFFF"/>
        </w:rPr>
        <w:t xml:space="preserve">For HE student mobility between Programme Countries – </w:t>
      </w:r>
      <w:r w:rsidRPr="0077498C">
        <w:rPr>
          <w:rFonts w:ascii="Times New Roman" w:hAnsi="Times New Roman"/>
          <w:sz w:val="24"/>
          <w:szCs w:val="24"/>
          <w:highlight w:val="lightGray"/>
          <w:shd w:val="clear" w:color="auto" w:fill="00FFFF"/>
        </w:rPr>
        <w:t>NA to adapt this clause depending on whether or not a provision for top-up is imposed by the NA/authorised to HEIs for participants from a disadvantaged background</w:t>
      </w:r>
      <w:r w:rsidR="001A390A">
        <w:rPr>
          <w:rFonts w:ascii="Times New Roman" w:hAnsi="Times New Roman"/>
          <w:sz w:val="24"/>
          <w:szCs w:val="24"/>
        </w:rPr>
        <w:t>:</w:t>
      </w:r>
      <w:r>
        <w:rPr>
          <w:rFonts w:ascii="Times New Roman" w:hAnsi="Times New Roman"/>
          <w:sz w:val="24"/>
          <w:szCs w:val="24"/>
        </w:rPr>
        <w:t xml:space="preserve"> In the case of </w:t>
      </w:r>
      <w:r w:rsidR="00136264">
        <w:rPr>
          <w:rFonts w:ascii="Times New Roman" w:hAnsi="Times New Roman"/>
          <w:sz w:val="24"/>
          <w:szCs w:val="24"/>
        </w:rPr>
        <w:t>h</w:t>
      </w:r>
      <w:r>
        <w:rPr>
          <w:rFonts w:ascii="Times New Roman" w:hAnsi="Times New Roman"/>
          <w:sz w:val="24"/>
          <w:szCs w:val="24"/>
        </w:rPr>
        <w:t xml:space="preserve">igher </w:t>
      </w:r>
      <w:r w:rsidR="00136264">
        <w:rPr>
          <w:rFonts w:ascii="Times New Roman" w:hAnsi="Times New Roman"/>
          <w:sz w:val="24"/>
          <w:szCs w:val="24"/>
        </w:rPr>
        <w:t>e</w:t>
      </w:r>
      <w:r>
        <w:rPr>
          <w:rFonts w:ascii="Times New Roman" w:hAnsi="Times New Roman"/>
          <w:sz w:val="24"/>
          <w:szCs w:val="24"/>
        </w:rPr>
        <w:t xml:space="preserve">ducation student mobility for traineeships, the student </w:t>
      </w:r>
      <w:r w:rsidR="005D5EBF">
        <w:rPr>
          <w:rFonts w:ascii="Times New Roman" w:hAnsi="Times New Roman"/>
          <w:sz w:val="24"/>
          <w:szCs w:val="24"/>
        </w:rPr>
        <w:t>must</w:t>
      </w:r>
      <w:r>
        <w:rPr>
          <w:rFonts w:ascii="Times New Roman" w:hAnsi="Times New Roman"/>
          <w:sz w:val="24"/>
          <w:szCs w:val="24"/>
        </w:rPr>
        <w:t xml:space="preserve"> receive a top-up for individual support. </w:t>
      </w:r>
      <w:r w:rsidRPr="0077498C">
        <w:rPr>
          <w:rFonts w:ascii="Times New Roman" w:hAnsi="Times New Roman"/>
          <w:sz w:val="24"/>
          <w:szCs w:val="24"/>
          <w:highlight w:val="cyan"/>
          <w:shd w:val="clear" w:color="auto" w:fill="C0C0C0"/>
        </w:rPr>
        <w:t>[</w:t>
      </w:r>
      <w:r w:rsidRPr="0077498C">
        <w:rPr>
          <w:rFonts w:ascii="Times New Roman" w:hAnsi="Times New Roman"/>
          <w:sz w:val="24"/>
          <w:szCs w:val="24"/>
          <w:highlight w:val="lightGray"/>
          <w:shd w:val="clear" w:color="auto" w:fill="C0C0C0"/>
        </w:rPr>
        <w:t>NA to select if applicable:</w:t>
      </w:r>
      <w:r>
        <w:rPr>
          <w:rFonts w:ascii="Times New Roman" w:hAnsi="Times New Roman"/>
          <w:sz w:val="24"/>
          <w:szCs w:val="24"/>
        </w:rPr>
        <w:t xml:space="preserve"> </w:t>
      </w:r>
      <w:r w:rsidRPr="00B578BC">
        <w:rPr>
          <w:rFonts w:ascii="Times New Roman" w:hAnsi="Times New Roman"/>
          <w:sz w:val="24"/>
          <w:szCs w:val="24"/>
        </w:rPr>
        <w:t xml:space="preserve">Students from a disadvantaged background participating in mobility for studies </w:t>
      </w:r>
      <w:r w:rsidR="005D5EBF" w:rsidRPr="00B578BC">
        <w:rPr>
          <w:rFonts w:ascii="Times New Roman" w:hAnsi="Times New Roman"/>
          <w:sz w:val="24"/>
          <w:szCs w:val="24"/>
        </w:rPr>
        <w:t>must</w:t>
      </w:r>
      <w:r w:rsidRPr="00B578BC">
        <w:rPr>
          <w:rFonts w:ascii="Times New Roman" w:hAnsi="Times New Roman"/>
          <w:sz w:val="24"/>
          <w:szCs w:val="24"/>
        </w:rPr>
        <w:t xml:space="preserve"> receive a top-up for individual support when they fulfil the eligibility criteria set at national level as specified </w:t>
      </w:r>
      <w:r w:rsidRPr="0077498C">
        <w:rPr>
          <w:rFonts w:ascii="Times New Roman" w:hAnsi="Times New Roman"/>
          <w:sz w:val="24"/>
          <w:szCs w:val="24"/>
          <w:highlight w:val="lightGray"/>
          <w:shd w:val="clear" w:color="auto" w:fill="C0C0C0"/>
        </w:rPr>
        <w:t>[NA to complete link to website specifying national criteria</w:t>
      </w:r>
      <w:r w:rsidR="001A390A">
        <w:rPr>
          <w:rFonts w:ascii="Times New Roman" w:hAnsi="Times New Roman"/>
          <w:sz w:val="24"/>
          <w:szCs w:val="24"/>
          <w:shd w:val="clear" w:color="auto" w:fill="C0C0C0"/>
        </w:rPr>
        <w:t>:</w:t>
      </w:r>
      <w:r>
        <w:rPr>
          <w:rFonts w:ascii="Times New Roman" w:hAnsi="Times New Roman"/>
          <w:sz w:val="24"/>
          <w:szCs w:val="24"/>
        </w:rPr>
        <w:t xml:space="preserve"> </w:t>
      </w:r>
      <w:r w:rsidRPr="00B578BC">
        <w:rPr>
          <w:rFonts w:ascii="Times New Roman" w:hAnsi="Times New Roman"/>
          <w:sz w:val="24"/>
          <w:szCs w:val="24"/>
        </w:rPr>
        <w:t>The two types of top-up are mutually exclusive.</w:t>
      </w:r>
      <w:r w:rsidR="001A390A" w:rsidRPr="00B578BC">
        <w:rPr>
          <w:rFonts w:ascii="Times New Roman" w:hAnsi="Times New Roman"/>
          <w:sz w:val="24"/>
          <w:szCs w:val="24"/>
        </w:rPr>
        <w:t>]</w:t>
      </w:r>
      <w:r>
        <w:rPr>
          <w:rFonts w:ascii="Times New Roman" w:hAnsi="Times New Roman"/>
          <w:sz w:val="24"/>
          <w:szCs w:val="24"/>
        </w:rPr>
        <w:t xml:space="preserve"> </w:t>
      </w:r>
      <w:r w:rsidRPr="0077498C">
        <w:rPr>
          <w:rFonts w:ascii="Times New Roman" w:hAnsi="Times New Roman"/>
          <w:sz w:val="24"/>
          <w:szCs w:val="24"/>
          <w:highlight w:val="lightGray"/>
          <w:shd w:val="clear" w:color="auto" w:fill="C0C0C0"/>
        </w:rPr>
        <w:t>[NA to select if they have set the level of traineeship top-up lower than the level of top-up for students from a disadvantaged background:</w:t>
      </w:r>
      <w:r>
        <w:rPr>
          <w:rFonts w:ascii="Times New Roman" w:hAnsi="Times New Roman"/>
          <w:sz w:val="24"/>
          <w:szCs w:val="24"/>
        </w:rPr>
        <w:t xml:space="preserve"> </w:t>
      </w:r>
      <w:r w:rsidRPr="00B578BC">
        <w:rPr>
          <w:rFonts w:ascii="Times New Roman" w:hAnsi="Times New Roman"/>
          <w:sz w:val="24"/>
          <w:szCs w:val="24"/>
        </w:rPr>
        <w:t xml:space="preserve">However, students from a disadvantaged background participating in mobility for </w:t>
      </w:r>
      <w:r w:rsidRPr="00B578BC">
        <w:rPr>
          <w:rFonts w:ascii="Times New Roman" w:hAnsi="Times New Roman"/>
          <w:sz w:val="24"/>
          <w:szCs w:val="24"/>
        </w:rPr>
        <w:lastRenderedPageBreak/>
        <w:t xml:space="preserve">traineeships </w:t>
      </w:r>
      <w:r w:rsidR="005D5EBF" w:rsidRPr="00B578BC">
        <w:rPr>
          <w:rFonts w:ascii="Times New Roman" w:hAnsi="Times New Roman"/>
          <w:sz w:val="24"/>
          <w:szCs w:val="24"/>
        </w:rPr>
        <w:t>must</w:t>
      </w:r>
      <w:r w:rsidRPr="00B578BC">
        <w:rPr>
          <w:rFonts w:ascii="Times New Roman" w:hAnsi="Times New Roman"/>
          <w:sz w:val="24"/>
          <w:szCs w:val="24"/>
        </w:rPr>
        <w:t xml:space="preserve"> receive the top-up for students from a disadvantaged background instead of the top-up for traineeships, in case the top-up for traineeships is lower.</w:t>
      </w:r>
      <w:r w:rsidRPr="0047668B">
        <w:rPr>
          <w:rFonts w:ascii="Times New Roman" w:hAnsi="Times New Roman"/>
          <w:sz w:val="24"/>
          <w:szCs w:val="24"/>
        </w:rPr>
        <w:t>]</w:t>
      </w:r>
      <w:r w:rsidR="00726203" w:rsidRPr="0047668B">
        <w:rPr>
          <w:rFonts w:ascii="Times New Roman" w:hAnsi="Times New Roman"/>
          <w:sz w:val="24"/>
          <w:szCs w:val="24"/>
        </w:rPr>
        <w:t>]</w:t>
      </w:r>
    </w:p>
    <w:p w14:paraId="71E23A35" w14:textId="77777777" w:rsidR="00BB6CD5" w:rsidRPr="007603F6" w:rsidRDefault="00BB6CD5" w:rsidP="00BB6CD5">
      <w:pPr>
        <w:ind w:left="567"/>
        <w:jc w:val="both"/>
        <w:rPr>
          <w:rFonts w:ascii="Times New Roman" w:hAnsi="Times New Roman"/>
          <w:color w:val="FF0000"/>
          <w:sz w:val="24"/>
        </w:rPr>
      </w:pPr>
      <w:r>
        <w:rPr>
          <w:rFonts w:ascii="Times New Roman" w:hAnsi="Times New Roman"/>
          <w:sz w:val="24"/>
          <w:szCs w:val="24"/>
        </w:rPr>
        <w:t>[</w:t>
      </w:r>
      <w:r>
        <w:rPr>
          <w:rFonts w:ascii="Times New Roman" w:hAnsi="Times New Roman"/>
          <w:sz w:val="24"/>
          <w:szCs w:val="24"/>
          <w:shd w:val="clear" w:color="auto" w:fill="00FFFF"/>
        </w:rPr>
        <w:t xml:space="preserve">For HE student mobility between Programme and Partner Countries – </w:t>
      </w:r>
      <w:r w:rsidRPr="004739F9">
        <w:rPr>
          <w:rFonts w:ascii="Times New Roman" w:hAnsi="Times New Roman"/>
          <w:sz w:val="24"/>
          <w:highlight w:val="lightGray"/>
          <w:shd w:val="clear" w:color="auto" w:fill="00FFFF"/>
        </w:rPr>
        <w:t xml:space="preserve">NA </w:t>
      </w:r>
      <w:r>
        <w:rPr>
          <w:rFonts w:ascii="Times New Roman" w:hAnsi="Times New Roman"/>
          <w:sz w:val="24"/>
          <w:highlight w:val="lightGray"/>
          <w:shd w:val="clear" w:color="auto" w:fill="00FFFF"/>
        </w:rPr>
        <w:t xml:space="preserve">to include this </w:t>
      </w:r>
      <w:r w:rsidRPr="004739F9">
        <w:rPr>
          <w:rFonts w:ascii="Times New Roman" w:hAnsi="Times New Roman"/>
          <w:sz w:val="24"/>
          <w:highlight w:val="lightGray"/>
          <w:shd w:val="clear" w:color="auto" w:fill="00FFFF"/>
        </w:rPr>
        <w:t xml:space="preserve">clause </w:t>
      </w:r>
      <w:r>
        <w:rPr>
          <w:rFonts w:ascii="Times New Roman" w:hAnsi="Times New Roman"/>
          <w:sz w:val="24"/>
          <w:highlight w:val="lightGray"/>
          <w:shd w:val="clear" w:color="auto" w:fill="00FFFF"/>
        </w:rPr>
        <w:t xml:space="preserve">if there is an opt-in for the </w:t>
      </w:r>
      <w:r w:rsidRPr="004739F9">
        <w:rPr>
          <w:rFonts w:ascii="Times New Roman" w:hAnsi="Times New Roman"/>
          <w:sz w:val="24"/>
          <w:highlight w:val="lightGray"/>
          <w:shd w:val="clear" w:color="auto" w:fill="00FFFF"/>
        </w:rPr>
        <w:t>provis</w:t>
      </w:r>
      <w:r>
        <w:rPr>
          <w:rFonts w:ascii="Times New Roman" w:hAnsi="Times New Roman"/>
          <w:sz w:val="24"/>
          <w:highlight w:val="lightGray"/>
          <w:shd w:val="clear" w:color="auto" w:fill="00FFFF"/>
        </w:rPr>
        <w:t xml:space="preserve">ion of </w:t>
      </w:r>
      <w:r w:rsidRPr="004739F9">
        <w:rPr>
          <w:rFonts w:ascii="Times New Roman" w:hAnsi="Times New Roman"/>
          <w:sz w:val="24"/>
          <w:highlight w:val="lightGray"/>
          <w:shd w:val="clear" w:color="auto" w:fill="00FFFF"/>
        </w:rPr>
        <w:t>top-up</w:t>
      </w:r>
      <w:r>
        <w:rPr>
          <w:rFonts w:ascii="Times New Roman" w:hAnsi="Times New Roman"/>
          <w:sz w:val="24"/>
          <w:highlight w:val="lightGray"/>
          <w:shd w:val="clear" w:color="auto" w:fill="00FFFF"/>
        </w:rPr>
        <w:t>s</w:t>
      </w:r>
      <w:r w:rsidRPr="004739F9">
        <w:rPr>
          <w:rFonts w:ascii="Times New Roman" w:hAnsi="Times New Roman"/>
          <w:sz w:val="24"/>
          <w:highlight w:val="lightGray"/>
          <w:shd w:val="clear" w:color="auto" w:fill="00FFFF"/>
        </w:rPr>
        <w:t xml:space="preserve"> </w:t>
      </w:r>
      <w:r>
        <w:rPr>
          <w:rFonts w:ascii="Times New Roman" w:hAnsi="Times New Roman"/>
          <w:sz w:val="24"/>
          <w:highlight w:val="lightGray"/>
          <w:shd w:val="clear" w:color="auto" w:fill="00FFFF"/>
        </w:rPr>
        <w:t xml:space="preserve">for students </w:t>
      </w:r>
      <w:r w:rsidRPr="004739F9">
        <w:rPr>
          <w:rFonts w:ascii="Times New Roman" w:hAnsi="Times New Roman"/>
          <w:sz w:val="24"/>
          <w:highlight w:val="lightGray"/>
          <w:shd w:val="clear" w:color="auto" w:fill="00FFFF"/>
        </w:rPr>
        <w:t>from disadvantaged backgroun</w:t>
      </w:r>
      <w:r>
        <w:rPr>
          <w:rFonts w:ascii="Times New Roman" w:hAnsi="Times New Roman"/>
          <w:sz w:val="24"/>
          <w:highlight w:val="lightGray"/>
          <w:shd w:val="clear" w:color="auto" w:fill="00FFFF"/>
        </w:rPr>
        <w:t>ds</w:t>
      </w:r>
      <w:r>
        <w:rPr>
          <w:rFonts w:ascii="Times New Roman" w:hAnsi="Times New Roman"/>
          <w:sz w:val="24"/>
          <w:szCs w:val="24"/>
        </w:rPr>
        <w:t xml:space="preserve">: </w:t>
      </w:r>
      <w:r w:rsidRPr="004739F9">
        <w:rPr>
          <w:rFonts w:ascii="Times New Roman" w:hAnsi="Times New Roman"/>
          <w:sz w:val="24"/>
        </w:rPr>
        <w:t xml:space="preserve">Students from a disadvantaged background participating in mobility for studies </w:t>
      </w:r>
      <w:r>
        <w:rPr>
          <w:rFonts w:ascii="Times New Roman" w:hAnsi="Times New Roman"/>
          <w:sz w:val="24"/>
          <w:szCs w:val="24"/>
        </w:rPr>
        <w:t>and/or for traineeships</w:t>
      </w:r>
      <w:r w:rsidRPr="004739F9">
        <w:rPr>
          <w:rFonts w:ascii="Times New Roman" w:hAnsi="Times New Roman"/>
          <w:sz w:val="24"/>
        </w:rPr>
        <w:t xml:space="preserve"> must receive a top-up for individual support when they fulfil the eligibility criteria set at national level as specified </w:t>
      </w:r>
      <w:r w:rsidRPr="004739F9">
        <w:rPr>
          <w:rFonts w:ascii="Times New Roman" w:hAnsi="Times New Roman"/>
          <w:sz w:val="24"/>
          <w:highlight w:val="lightGray"/>
          <w:shd w:val="clear" w:color="auto" w:fill="C0C0C0"/>
        </w:rPr>
        <w:t>[NA to complete link to website specifying national criteria</w:t>
      </w:r>
      <w:r>
        <w:rPr>
          <w:rFonts w:ascii="Times New Roman" w:hAnsi="Times New Roman"/>
          <w:sz w:val="24"/>
          <w:szCs w:val="24"/>
          <w:shd w:val="clear" w:color="auto" w:fill="C0C0C0"/>
        </w:rPr>
        <w:t>:</w:t>
      </w:r>
      <w:r>
        <w:rPr>
          <w:rFonts w:ascii="Times New Roman" w:hAnsi="Times New Roman"/>
          <w:sz w:val="24"/>
          <w:szCs w:val="24"/>
        </w:rPr>
        <w:t>].</w:t>
      </w:r>
      <w:r w:rsidRPr="007603F6">
        <w:rPr>
          <w:rFonts w:ascii="Times New Roman" w:hAnsi="Times New Roman"/>
          <w:sz w:val="24"/>
        </w:rPr>
        <w:t xml:space="preserve">Once the participants have been selected and in order to allocate this top-up, the Beneficiary may (a) use available individual support funds for cooperation with that country, (b) do a budget transfer according to article I.3.3 or (c) submit a funding request to the NA to receive additional funds for cooperation with that Partner Country according to section V of the present annex on grant modifications.  This top up is not applicable to students with special needs who will receive additional support according to section “II.2. Calculation of actual cost”. </w:t>
      </w:r>
    </w:p>
    <w:p w14:paraId="7329B963" w14:textId="77777777" w:rsidR="001A390A" w:rsidRPr="006770A0" w:rsidRDefault="00B20DB0">
      <w:pPr>
        <w:rPr>
          <w:rFonts w:ascii="Times New Roman" w:hAnsi="Times New Roman"/>
          <w:sz w:val="24"/>
          <w:szCs w:val="24"/>
          <w:shd w:val="clear" w:color="auto" w:fill="00FFFF"/>
        </w:rPr>
      </w:pPr>
      <w:r w:rsidRPr="006770A0">
        <w:rPr>
          <w:rFonts w:ascii="Times New Roman" w:hAnsi="Times New Roman"/>
          <w:sz w:val="24"/>
          <w:szCs w:val="24"/>
          <w:shd w:val="clear" w:color="auto" w:fill="00FFFF"/>
        </w:rPr>
        <w:t>[</w:t>
      </w:r>
      <w:r w:rsidR="001A390A" w:rsidRPr="006770A0">
        <w:rPr>
          <w:rFonts w:ascii="Times New Roman" w:hAnsi="Times New Roman"/>
          <w:sz w:val="24"/>
          <w:szCs w:val="24"/>
          <w:shd w:val="clear" w:color="auto" w:fill="00FFFF"/>
        </w:rPr>
        <w:t>Key Action 1 -</w:t>
      </w:r>
      <w:r w:rsidR="001A390A" w:rsidRPr="00C57B6A">
        <w:rPr>
          <w:rFonts w:ascii="Times New Roman" w:hAnsi="Times New Roman"/>
          <w:sz w:val="24"/>
          <w:szCs w:val="24"/>
          <w:shd w:val="clear" w:color="auto" w:fill="00FFFF"/>
        </w:rPr>
        <w:t xml:space="preserve">  </w:t>
      </w:r>
      <w:r w:rsidRPr="00BE2A05">
        <w:rPr>
          <w:rFonts w:ascii="Times New Roman" w:hAnsi="Times New Roman"/>
          <w:sz w:val="24"/>
          <w:szCs w:val="24"/>
          <w:shd w:val="clear" w:color="auto" w:fill="00FFFF"/>
        </w:rPr>
        <w:t>HE</w:t>
      </w:r>
      <w:r w:rsidR="00953421">
        <w:rPr>
          <w:rFonts w:ascii="Times New Roman" w:hAnsi="Times New Roman"/>
          <w:sz w:val="24"/>
          <w:szCs w:val="24"/>
          <w:shd w:val="clear" w:color="auto" w:fill="00FFFF"/>
        </w:rPr>
        <w:t xml:space="preserve"> student mobility</w:t>
      </w:r>
      <w:r w:rsidRPr="006770A0">
        <w:rPr>
          <w:rFonts w:ascii="Times New Roman" w:hAnsi="Times New Roman"/>
          <w:sz w:val="24"/>
          <w:szCs w:val="24"/>
          <w:shd w:val="clear" w:color="auto" w:fill="00FFFF"/>
        </w:rPr>
        <w:t xml:space="preserve">: </w:t>
      </w:r>
    </w:p>
    <w:p w14:paraId="22BA0F11" w14:textId="4DE5D4BC" w:rsidR="00B20DB0" w:rsidRDefault="00C13818" w:rsidP="00BE2A05">
      <w:pPr>
        <w:ind w:left="567"/>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4A2024">
      <w:pPr>
        <w:numPr>
          <w:ilvl w:val="1"/>
          <w:numId w:val="4"/>
        </w:numPr>
        <w:ind w:left="993"/>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77777777" w:rsidR="00B20DB0" w:rsidRDefault="00B20DB0" w:rsidP="00BE2A05">
      <w:pPr>
        <w:numPr>
          <w:ilvl w:val="0"/>
          <w:numId w:val="108"/>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datory sitting period).</w:t>
      </w:r>
      <w:r w:rsidR="00474780">
        <w:rPr>
          <w:rFonts w:ascii="Times New Roman" w:hAnsi="Times New Roman"/>
          <w:sz w:val="24"/>
          <w:szCs w:val="24"/>
        </w:rPr>
        <w:t>]</w:t>
      </w:r>
      <w:r>
        <w:rPr>
          <w:rFonts w:ascii="Times New Roman" w:hAnsi="Times New Roman"/>
          <w:sz w:val="24"/>
          <w:szCs w:val="24"/>
        </w:rPr>
        <w:t xml:space="preserve"> </w:t>
      </w:r>
    </w:p>
    <w:p w14:paraId="616C4E51" w14:textId="567F57D4" w:rsidR="00B20DB0" w:rsidRPr="00BE2A05" w:rsidRDefault="009D616F">
      <w:pPr>
        <w:tabs>
          <w:tab w:val="left" w:pos="851"/>
        </w:tabs>
        <w:jc w:val="both"/>
        <w:rPr>
          <w:rFonts w:ascii="Times New Roman" w:eastAsia="Times New Roman" w:hAnsi="Times New Roman"/>
          <w:color w:val="000000"/>
          <w:sz w:val="24"/>
          <w:szCs w:val="24"/>
        </w:rPr>
      </w:pPr>
      <w:r w:rsidRPr="0077498C" w:rsidDel="009D616F">
        <w:rPr>
          <w:rFonts w:ascii="Times New Roman" w:hAnsi="Times New Roman"/>
          <w:sz w:val="24"/>
          <w:szCs w:val="24"/>
          <w:shd w:val="clear" w:color="auto" w:fill="00FFFF"/>
        </w:rPr>
        <w:t xml:space="preserve"> </w:t>
      </w:r>
      <w:r w:rsidR="00B20DB0" w:rsidRPr="00BE2A05">
        <w:rPr>
          <w:rFonts w:ascii="Times New Roman" w:hAnsi="Times New Roman"/>
          <w:sz w:val="24"/>
          <w:szCs w:val="24"/>
          <w:shd w:val="clear" w:color="auto" w:fill="00FFFF"/>
        </w:rPr>
        <w:t>[</w:t>
      </w:r>
      <w:r w:rsidR="00B20DB0" w:rsidRPr="0077498C">
        <w:rPr>
          <w:rFonts w:ascii="Times New Roman" w:hAnsi="Times New Roman"/>
          <w:sz w:val="24"/>
          <w:szCs w:val="24"/>
          <w:shd w:val="clear" w:color="auto" w:fill="00FFFF"/>
        </w:rPr>
        <w:t>Key Action 1 –HE staff mobility</w:t>
      </w:r>
      <w:r w:rsidR="007B6CAB" w:rsidRPr="0077498C">
        <w:rPr>
          <w:rFonts w:ascii="Times New Roman" w:hAnsi="Times New Roman"/>
          <w:sz w:val="24"/>
          <w:szCs w:val="24"/>
          <w:shd w:val="clear" w:color="auto" w:fill="00FFFF"/>
        </w:rPr>
        <w:t>:</w:t>
      </w:r>
      <w:r w:rsidR="00B20DB0" w:rsidRPr="0077498C">
        <w:rPr>
          <w:rFonts w:ascii="Times New Roman" w:hAnsi="Times New Roman"/>
          <w:sz w:val="24"/>
          <w:szCs w:val="24"/>
        </w:rPr>
        <w:t xml:space="preserve"> </w:t>
      </w:r>
    </w:p>
    <w:p w14:paraId="13055A63" w14:textId="6354358A" w:rsidR="00B20DB0" w:rsidRDefault="00382C7D" w:rsidP="008C2637">
      <w:pPr>
        <w:numPr>
          <w:ilvl w:val="0"/>
          <w:numId w:val="79"/>
        </w:numPr>
        <w:spacing w:after="0" w:line="100" w:lineRule="atLeast"/>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Calculation of the grant amount for staff: t</w:t>
      </w:r>
      <w:r w:rsidR="00C13818">
        <w:rPr>
          <w:rFonts w:ascii="Times New Roman" w:eastAsia="Times New Roman" w:hAnsi="Times New Roman"/>
          <w:color w:val="000000"/>
          <w:sz w:val="24"/>
          <w:szCs w:val="24"/>
        </w:rPr>
        <w:t>he</w:t>
      </w:r>
      <w:r w:rsidR="00B20DB0">
        <w:rPr>
          <w:rFonts w:ascii="Times New Roman" w:eastAsia="Times New Roman" w:hAnsi="Times New Roman"/>
          <w:color w:val="000000"/>
          <w:sz w:val="24"/>
          <w:szCs w:val="24"/>
        </w:rPr>
        <w:t xml:space="preserve"> grant amount is calculated by multiplying the number of days per participant by the unit contribution applicable per day for the receiving country concerned as specified in Annex IV of the Agreement. </w:t>
      </w:r>
    </w:p>
    <w:p w14:paraId="4F693D17" w14:textId="77777777" w:rsidR="004A2024" w:rsidRDefault="004A2024" w:rsidP="004A2024">
      <w:pPr>
        <w:spacing w:after="0" w:line="100" w:lineRule="atLeast"/>
        <w:ind w:left="502"/>
        <w:jc w:val="both"/>
        <w:rPr>
          <w:rFonts w:ascii="Times New Roman" w:eastAsia="Times New Roman" w:hAnsi="Times New Roman"/>
          <w:color w:val="000000"/>
          <w:sz w:val="24"/>
          <w:szCs w:val="24"/>
        </w:rPr>
      </w:pPr>
    </w:p>
    <w:p w14:paraId="13596CE1" w14:textId="77777777" w:rsidR="00B20DB0" w:rsidRDefault="00B20DB0" w:rsidP="004A2024">
      <w:pPr>
        <w:spacing w:after="240" w:line="100" w:lineRule="atLeast"/>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r w:rsidR="0047478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68B2BF30" w14:textId="77777777" w:rsidR="007B6CAB" w:rsidRPr="0077498C" w:rsidRDefault="00B20DB0">
      <w:pPr>
        <w:tabs>
          <w:tab w:val="left" w:pos="851"/>
        </w:tabs>
        <w:jc w:val="both"/>
        <w:rPr>
          <w:rFonts w:ascii="Times New Roman" w:hAnsi="Times New Roman"/>
          <w:sz w:val="24"/>
          <w:szCs w:val="24"/>
          <w:shd w:val="clear" w:color="auto" w:fill="00FFFF"/>
        </w:rPr>
      </w:pPr>
      <w:r w:rsidRPr="00BE2A05">
        <w:rPr>
          <w:rFonts w:ascii="Times New Roman" w:hAnsi="Times New Roman"/>
          <w:sz w:val="24"/>
          <w:szCs w:val="24"/>
          <w:shd w:val="clear" w:color="auto" w:fill="00FFFF"/>
        </w:rPr>
        <w:lastRenderedPageBreak/>
        <w:t>[</w:t>
      </w:r>
      <w:r w:rsidRPr="0077498C">
        <w:rPr>
          <w:rFonts w:ascii="Times New Roman" w:hAnsi="Times New Roman"/>
          <w:sz w:val="24"/>
          <w:szCs w:val="24"/>
          <w:shd w:val="clear" w:color="auto" w:fill="00FFFF"/>
        </w:rPr>
        <w:t>Key Action 1 –</w:t>
      </w:r>
      <w:r w:rsidR="007B6CAB" w:rsidRPr="0077498C">
        <w:rPr>
          <w:rFonts w:ascii="Times New Roman" w:hAnsi="Times New Roman"/>
          <w:sz w:val="24"/>
          <w:szCs w:val="24"/>
          <w:shd w:val="clear" w:color="auto" w:fill="00FFFF"/>
        </w:rPr>
        <w:t xml:space="preserve"> </w:t>
      </w:r>
      <w:r w:rsidRPr="0077498C">
        <w:rPr>
          <w:rFonts w:ascii="Times New Roman" w:hAnsi="Times New Roman"/>
          <w:sz w:val="24"/>
          <w:szCs w:val="24"/>
          <w:shd w:val="clear" w:color="auto" w:fill="00FFFF"/>
        </w:rPr>
        <w:t>HE</w:t>
      </w:r>
      <w:r w:rsidR="007B6CAB" w:rsidRPr="0077498C">
        <w:rPr>
          <w:rFonts w:ascii="Times New Roman" w:hAnsi="Times New Roman"/>
          <w:sz w:val="24"/>
          <w:szCs w:val="24"/>
          <w:shd w:val="clear" w:color="auto" w:fill="00FFFF"/>
        </w:rPr>
        <w:t>:</w:t>
      </w:r>
      <w:r w:rsidR="00603998" w:rsidRPr="0077498C">
        <w:rPr>
          <w:rFonts w:ascii="Times New Roman" w:hAnsi="Times New Roman"/>
          <w:sz w:val="24"/>
          <w:szCs w:val="24"/>
          <w:shd w:val="clear" w:color="auto" w:fill="00FFFF"/>
        </w:rPr>
        <w:t xml:space="preserve"> </w:t>
      </w:r>
    </w:p>
    <w:p w14:paraId="2C5D9145" w14:textId="77777777" w:rsidR="00B20DB0" w:rsidRDefault="00603998" w:rsidP="008C2637">
      <w:pPr>
        <w:tabs>
          <w:tab w:val="left" w:pos="851"/>
        </w:tabs>
        <w:ind w:left="567"/>
        <w:jc w:val="both"/>
        <w:rPr>
          <w:rFonts w:ascii="Times New Roman" w:hAnsi="Times New Roman"/>
          <w:sz w:val="24"/>
          <w:szCs w:val="24"/>
        </w:rPr>
      </w:pPr>
      <w:r w:rsidRPr="00731673">
        <w:rPr>
          <w:rFonts w:ascii="Times New Roman" w:eastAsia="Times New Roman" w:hAnsi="Times New Roman"/>
          <w:color w:val="000000"/>
          <w:sz w:val="24"/>
        </w:rPr>
        <w:t>Changes in the period of stay for students and staff:</w:t>
      </w:r>
    </w:p>
    <w:p w14:paraId="1C9ACF12" w14:textId="77777777" w:rsidR="00B20DB0" w:rsidRDefault="00B20DB0" w:rsidP="008C2637">
      <w:pPr>
        <w:numPr>
          <w:ilvl w:val="0"/>
          <w:numId w:val="114"/>
        </w:numPr>
        <w:tabs>
          <w:tab w:val="left" w:pos="993"/>
        </w:tabs>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603998" w:rsidRDefault="00B20DB0" w:rsidP="008C2637">
      <w:pPr>
        <w:pStyle w:val="ListParagraph"/>
        <w:numPr>
          <w:ilvl w:val="0"/>
          <w:numId w:val="116"/>
        </w:numPr>
        <w:tabs>
          <w:tab w:val="left" w:pos="993"/>
        </w:tabs>
        <w:spacing w:after="240"/>
        <w:ind w:left="993"/>
        <w:jc w:val="both"/>
        <w:rPr>
          <w:rFonts w:ascii="Times New Roman" w:hAnsi="Times New Roman"/>
          <w:sz w:val="24"/>
          <w:szCs w:val="24"/>
          <w:u w:val="single"/>
          <w:shd w:val="clear" w:color="auto" w:fill="00FFFF"/>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77777777" w:rsidR="00603998" w:rsidRPr="001A0CB9" w:rsidRDefault="00603998" w:rsidP="008C2637">
      <w:pPr>
        <w:numPr>
          <w:ilvl w:val="0"/>
          <w:numId w:val="116"/>
        </w:numPr>
        <w:tabs>
          <w:tab w:val="left" w:pos="993"/>
        </w:tabs>
        <w:ind w:left="993"/>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14:paraId="344D4F6A" w14:textId="77777777" w:rsidR="00603998" w:rsidRPr="001A0CB9"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Mobility Tool+ 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77777777" w:rsidR="00B20DB0" w:rsidRPr="00603998"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Mobility Tool+ 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r w:rsidR="00BC7854" w:rsidRPr="00603998">
        <w:rPr>
          <w:rFonts w:ascii="Times New Roman" w:hAnsi="Times New Roman"/>
          <w:sz w:val="24"/>
          <w:szCs w:val="24"/>
        </w:rPr>
        <w:t>]</w:t>
      </w:r>
      <w:r w:rsidR="00B20DB0" w:rsidRPr="00603998">
        <w:rPr>
          <w:rFonts w:ascii="Times New Roman" w:hAnsi="Times New Roman"/>
          <w:sz w:val="24"/>
          <w:szCs w:val="24"/>
        </w:rPr>
        <w:t xml:space="preserve"> </w:t>
      </w:r>
    </w:p>
    <w:p w14:paraId="4B8171A3" w14:textId="77777777" w:rsidR="00B20DB0" w:rsidRPr="0077498C" w:rsidRDefault="007B6CAB">
      <w:pPr>
        <w:tabs>
          <w:tab w:val="left" w:pos="851"/>
        </w:tabs>
        <w:jc w:val="both"/>
        <w:rPr>
          <w:rFonts w:ascii="Times New Roman" w:hAnsi="Times New Roman"/>
          <w:sz w:val="24"/>
          <w:szCs w:val="24"/>
        </w:rPr>
      </w:pPr>
      <w:r w:rsidRPr="0077498C">
        <w:rPr>
          <w:rFonts w:ascii="Times New Roman" w:hAnsi="Times New Roman"/>
          <w:sz w:val="24"/>
          <w:szCs w:val="24"/>
          <w:shd w:val="clear" w:color="auto" w:fill="00FFFF"/>
        </w:rPr>
        <w:t xml:space="preserve">[For </w:t>
      </w:r>
      <w:r w:rsidR="00B20DB0" w:rsidRPr="0077498C">
        <w:rPr>
          <w:rFonts w:ascii="Times New Roman" w:hAnsi="Times New Roman"/>
          <w:sz w:val="24"/>
          <w:szCs w:val="24"/>
          <w:shd w:val="clear" w:color="auto" w:fill="00FFFF"/>
        </w:rPr>
        <w:t>ALL</w:t>
      </w:r>
      <w:r w:rsidRPr="0077498C">
        <w:rPr>
          <w:rFonts w:ascii="Times New Roman" w:hAnsi="Times New Roman"/>
          <w:sz w:val="24"/>
          <w:szCs w:val="24"/>
          <w:shd w:val="clear" w:color="auto" w:fill="00FFFF"/>
        </w:rPr>
        <w:t>:</w:t>
      </w:r>
      <w:r w:rsidR="00B20DB0" w:rsidRPr="0077498C">
        <w:rPr>
          <w:rFonts w:ascii="Times New Roman" w:hAnsi="Times New Roman"/>
          <w:sz w:val="24"/>
          <w:szCs w:val="24"/>
        </w:rPr>
        <w:t xml:space="preserve"> </w:t>
      </w:r>
    </w:p>
    <w:p w14:paraId="3FF14BE3"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lastRenderedPageBreak/>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279AA9C6" w14:textId="77777777" w:rsidR="00B20DB0" w:rsidRPr="00FD05C9" w:rsidRDefault="007B6CAB">
      <w:pPr>
        <w:tabs>
          <w:tab w:val="left" w:pos="851"/>
        </w:tabs>
        <w:jc w:val="both"/>
        <w:rPr>
          <w:rFonts w:ascii="Times New Roman" w:hAnsi="Times New Roman"/>
          <w:b/>
          <w:sz w:val="24"/>
          <w:szCs w:val="24"/>
        </w:rPr>
      </w:pPr>
      <w:r>
        <w:rPr>
          <w:rFonts w:ascii="Times New Roman" w:hAnsi="Times New Roman"/>
          <w:b/>
          <w:sz w:val="24"/>
          <w:szCs w:val="24"/>
          <w:shd w:val="clear" w:color="auto" w:fill="00FFFF"/>
        </w:rPr>
        <w:t>[</w:t>
      </w:r>
      <w:r w:rsidRPr="0077498C">
        <w:rPr>
          <w:rFonts w:ascii="Times New Roman" w:hAnsi="Times New Roman"/>
          <w:sz w:val="24"/>
          <w:szCs w:val="24"/>
          <w:shd w:val="clear" w:color="auto" w:fill="00FFFF"/>
        </w:rPr>
        <w:t xml:space="preserve">For </w:t>
      </w:r>
      <w:r w:rsidR="00B20DB0" w:rsidRPr="0077498C">
        <w:rPr>
          <w:rFonts w:ascii="Times New Roman" w:hAnsi="Times New Roman"/>
          <w:sz w:val="24"/>
          <w:szCs w:val="24"/>
          <w:shd w:val="clear" w:color="auto" w:fill="00FFFF"/>
        </w:rPr>
        <w:t>ALL</w:t>
      </w:r>
      <w:r w:rsidRPr="0077498C">
        <w:rPr>
          <w:rFonts w:ascii="Times New Roman" w:hAnsi="Times New Roman"/>
          <w:sz w:val="24"/>
          <w:szCs w:val="24"/>
          <w:shd w:val="clear" w:color="auto" w:fill="00FFFF"/>
        </w:rPr>
        <w:t>:</w:t>
      </w:r>
    </w:p>
    <w:p w14:paraId="736FDCE7" w14:textId="6AF3C856" w:rsidR="00B20DB0" w:rsidRDefault="00B20DB0" w:rsidP="00B578BC">
      <w:pPr>
        <w:numPr>
          <w:ilvl w:val="0"/>
          <w:numId w:val="79"/>
        </w:numPr>
        <w:tabs>
          <w:tab w:val="left" w:pos="567"/>
        </w:tabs>
        <w:spacing w:after="240" w:line="100" w:lineRule="atLeast"/>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257A912A" w14:textId="77777777" w:rsidR="00B20DB0" w:rsidRPr="00BE2A05" w:rsidRDefault="00B20DB0">
      <w:pPr>
        <w:tabs>
          <w:tab w:val="left" w:pos="851"/>
        </w:tabs>
        <w:jc w:val="both"/>
        <w:rPr>
          <w:rFonts w:ascii="Times New Roman" w:hAnsi="Times New Roman"/>
          <w:sz w:val="24"/>
          <w:szCs w:val="24"/>
        </w:rPr>
      </w:pPr>
      <w:r w:rsidRPr="00BE2A05">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 AE, SE, HE</w:t>
      </w:r>
      <w:r w:rsidR="007B6CAB" w:rsidRPr="0077498C">
        <w:rPr>
          <w:rFonts w:ascii="Times New Roman" w:hAnsi="Times New Roman"/>
          <w:sz w:val="24"/>
          <w:szCs w:val="24"/>
          <w:shd w:val="clear" w:color="auto" w:fill="00FFFF"/>
        </w:rPr>
        <w:t>:</w:t>
      </w:r>
    </w:p>
    <w:p w14:paraId="6A1FCCDA" w14:textId="1187DDAC" w:rsidR="00B20DB0" w:rsidRPr="00B578BC" w:rsidRDefault="00B20DB0" w:rsidP="00B578BC">
      <w:pPr>
        <w:numPr>
          <w:ilvl w:val="0"/>
          <w:numId w:val="79"/>
        </w:numPr>
        <w:spacing w:after="240" w:line="100" w:lineRule="atLeast"/>
        <w:ind w:left="567" w:hanging="425"/>
        <w:jc w:val="both"/>
        <w:rPr>
          <w:rFonts w:ascii="Times New Roman" w:hAnsi="Times New Roman"/>
          <w:color w:val="000000"/>
          <w:sz w:val="24"/>
          <w:szCs w:val="24"/>
          <w:shd w:val="clear" w:color="auto" w:fill="00FFFF"/>
        </w:rPr>
      </w:pPr>
      <w:r w:rsidRPr="00B578BC">
        <w:rPr>
          <w:rFonts w:ascii="Times New Roman" w:hAnsi="Times New Roman"/>
          <w:color w:val="000000"/>
          <w:sz w:val="24"/>
          <w:szCs w:val="24"/>
        </w:rPr>
        <w:t>Supporting documents [</w:t>
      </w:r>
      <w:r w:rsidR="007B6CAB" w:rsidRPr="00B578BC">
        <w:rPr>
          <w:rFonts w:ascii="Times New Roman" w:hAnsi="Times New Roman"/>
          <w:color w:val="000000"/>
          <w:sz w:val="24"/>
          <w:szCs w:val="24"/>
          <w:shd w:val="clear" w:color="auto" w:fill="00FFFF"/>
        </w:rPr>
        <w:t>F</w:t>
      </w:r>
      <w:r w:rsidRPr="00B578BC">
        <w:rPr>
          <w:rFonts w:ascii="Times New Roman" w:hAnsi="Times New Roman"/>
          <w:color w:val="000000"/>
          <w:sz w:val="24"/>
          <w:szCs w:val="24"/>
          <w:shd w:val="clear" w:color="auto" w:fill="00FFFF"/>
        </w:rPr>
        <w:t>or HE:</w:t>
      </w:r>
      <w:r w:rsidRPr="00B578BC">
        <w:rPr>
          <w:rFonts w:ascii="Times New Roman" w:hAnsi="Times New Roman"/>
          <w:b/>
          <w:color w:val="000000"/>
          <w:sz w:val="24"/>
          <w:szCs w:val="24"/>
          <w:shd w:val="clear" w:color="auto" w:fill="00FFFF"/>
        </w:rPr>
        <w:t xml:space="preserve"> </w:t>
      </w:r>
      <w:r w:rsidRPr="00B578BC">
        <w:rPr>
          <w:rFonts w:ascii="Times New Roman" w:hAnsi="Times New Roman"/>
          <w:sz w:val="24"/>
          <w:szCs w:val="24"/>
        </w:rPr>
        <w:t>for staff]</w:t>
      </w:r>
      <w:r w:rsidRPr="0047668B">
        <w:rPr>
          <w:rFonts w:ascii="Times New Roman" w:hAnsi="Times New Roman"/>
          <w:sz w:val="24"/>
          <w:szCs w:val="24"/>
        </w:rPr>
        <w:t>:</w:t>
      </w:r>
      <w:r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Pr="00B578BC">
        <w:rPr>
          <w:rFonts w:ascii="Times New Roman" w:hAnsi="Times New Roman"/>
          <w:color w:val="000000"/>
          <w:sz w:val="24"/>
          <w:szCs w:val="24"/>
        </w:rPr>
        <w:t>.</w:t>
      </w:r>
      <w:r w:rsidR="00BC7854" w:rsidRPr="00B578BC">
        <w:rPr>
          <w:rFonts w:ascii="Times New Roman" w:hAnsi="Times New Roman"/>
          <w:color w:val="000000"/>
          <w:sz w:val="24"/>
          <w:szCs w:val="24"/>
        </w:rPr>
        <w:t>]</w:t>
      </w:r>
      <w:r w:rsidRPr="00B578BC">
        <w:rPr>
          <w:rFonts w:ascii="Times New Roman" w:hAnsi="Times New Roman"/>
          <w:color w:val="000000"/>
          <w:sz w:val="24"/>
          <w:szCs w:val="24"/>
        </w:rPr>
        <w:t xml:space="preserve"> </w:t>
      </w:r>
    </w:p>
    <w:p w14:paraId="6102A3CE" w14:textId="77777777" w:rsidR="00B20DB0" w:rsidRPr="00474780" w:rsidRDefault="00B20DB0">
      <w:pPr>
        <w:tabs>
          <w:tab w:val="left" w:pos="851"/>
        </w:tabs>
        <w:jc w:val="both"/>
        <w:rPr>
          <w:rFonts w:ascii="Times New Roman" w:hAnsi="Times New Roman"/>
          <w:b/>
          <w:sz w:val="24"/>
          <w:szCs w:val="24"/>
        </w:rPr>
      </w:pPr>
      <w:r w:rsidRPr="00474780">
        <w:rPr>
          <w:rFonts w:ascii="Times New Roman" w:hAnsi="Times New Roman"/>
          <w:b/>
          <w:sz w:val="24"/>
          <w:szCs w:val="24"/>
          <w:shd w:val="clear" w:color="auto" w:fill="00FFFF"/>
        </w:rPr>
        <w:t>[</w:t>
      </w:r>
      <w:r w:rsidRPr="0077498C">
        <w:rPr>
          <w:rFonts w:ascii="Times New Roman" w:hAnsi="Times New Roman"/>
          <w:sz w:val="24"/>
          <w:szCs w:val="24"/>
          <w:shd w:val="clear" w:color="auto" w:fill="00FFFF"/>
        </w:rPr>
        <w:t>Key Action 1 –HE</w:t>
      </w:r>
      <w:r w:rsidR="007B6CAB" w:rsidRPr="0077498C">
        <w:rPr>
          <w:rFonts w:ascii="Times New Roman" w:hAnsi="Times New Roman"/>
          <w:sz w:val="24"/>
          <w:szCs w:val="24"/>
          <w:shd w:val="clear" w:color="auto" w:fill="00FFFF"/>
        </w:rPr>
        <w:t>:</w:t>
      </w:r>
    </w:p>
    <w:p w14:paraId="3D530328" w14:textId="77777777" w:rsidR="00B20DB0" w:rsidRDefault="003F7C20" w:rsidP="00F87693">
      <w:pPr>
        <w:tabs>
          <w:tab w:val="left" w:pos="567"/>
        </w:tabs>
        <w:spacing w:line="100" w:lineRule="atLeast"/>
        <w:ind w:left="567" w:hanging="425"/>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0DB0">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sidR="00B20DB0">
        <w:rPr>
          <w:rFonts w:ascii="Times New Roman" w:hAnsi="Times New Roman"/>
          <w:sz w:val="24"/>
          <w:szCs w:val="24"/>
        </w:rPr>
        <w:t xml:space="preserve">evidence issued by the receiving organisation and specifying: </w:t>
      </w:r>
    </w:p>
    <w:p w14:paraId="34ACEFE5" w14:textId="77777777"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t xml:space="preserve">the name of the student,  </w:t>
      </w:r>
    </w:p>
    <w:p w14:paraId="697C0047" w14:textId="244FDD1D"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t>the confirmed start and end date of the mobility activity in the following format:</w:t>
      </w:r>
    </w:p>
    <w:p w14:paraId="552386B3" w14:textId="77777777" w:rsidR="00B20DB0" w:rsidRDefault="00B20DB0">
      <w:pPr>
        <w:pStyle w:val="ListParagraph"/>
        <w:ind w:left="1440"/>
        <w:jc w:val="both"/>
        <w:rPr>
          <w:rFonts w:ascii="Times New Roman" w:hAnsi="Times New Roman"/>
          <w:sz w:val="24"/>
          <w:szCs w:val="24"/>
        </w:rPr>
      </w:pPr>
    </w:p>
    <w:p w14:paraId="4EF351E0" w14:textId="77777777" w:rsidR="00B20DB0" w:rsidRDefault="00B20DB0" w:rsidP="004C0037">
      <w:pPr>
        <w:numPr>
          <w:ilvl w:val="0"/>
          <w:numId w:val="84"/>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6798D7D6" w14:textId="77777777" w:rsidR="00B20DB0" w:rsidRDefault="00B20DB0" w:rsidP="004C0037">
      <w:pPr>
        <w:numPr>
          <w:ilvl w:val="0"/>
          <w:numId w:val="84"/>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r w:rsidR="00BC7854">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3A9DD496" w14:textId="7EFF66FD" w:rsidR="00B20DB0" w:rsidRPr="00BE2A05" w:rsidRDefault="009D616F">
      <w:pPr>
        <w:jc w:val="both"/>
        <w:rPr>
          <w:rFonts w:ascii="Times New Roman" w:hAnsi="Times New Roman"/>
          <w:sz w:val="24"/>
        </w:rPr>
      </w:pPr>
      <w:r w:rsidRPr="00BE2A05" w:rsidDel="009D616F">
        <w:rPr>
          <w:rFonts w:ascii="Times New Roman" w:hAnsi="Times New Roman"/>
          <w:sz w:val="24"/>
          <w:szCs w:val="24"/>
          <w:shd w:val="clear" w:color="auto" w:fill="00FFFF"/>
        </w:rPr>
        <w:t xml:space="preserve"> </w:t>
      </w:r>
      <w:r w:rsidR="00B20DB0" w:rsidRPr="00BE2A05">
        <w:rPr>
          <w:rFonts w:ascii="Times New Roman" w:hAnsi="Times New Roman"/>
          <w:sz w:val="24"/>
          <w:szCs w:val="24"/>
          <w:shd w:val="clear" w:color="auto" w:fill="00FFFF"/>
        </w:rPr>
        <w:t>[</w:t>
      </w:r>
      <w:r w:rsidR="00B20DB0" w:rsidRPr="0077498C">
        <w:rPr>
          <w:rFonts w:ascii="Times New Roman" w:hAnsi="Times New Roman"/>
          <w:sz w:val="24"/>
          <w:szCs w:val="24"/>
          <w:shd w:val="clear" w:color="auto" w:fill="00FFFF"/>
        </w:rPr>
        <w:t>Key Action 1 – VET, AE, HE, SE</w:t>
      </w:r>
      <w:r w:rsidR="007B6CAB" w:rsidRPr="0077498C">
        <w:rPr>
          <w:rFonts w:ascii="Times New Roman" w:hAnsi="Times New Roman"/>
          <w:sz w:val="24"/>
          <w:szCs w:val="24"/>
          <w:shd w:val="clear" w:color="auto" w:fill="00FFFF"/>
        </w:rPr>
        <w:t>:</w:t>
      </w:r>
    </w:p>
    <w:p w14:paraId="53F15615" w14:textId="77777777" w:rsidR="00B20DB0" w:rsidRDefault="00B20DB0" w:rsidP="004A2024">
      <w:pPr>
        <w:ind w:left="567" w:hanging="425"/>
        <w:jc w:val="both"/>
        <w:rPr>
          <w:rFonts w:ascii="Times New Roman" w:hAnsi="Times New Roman"/>
          <w:sz w:val="24"/>
          <w:szCs w:val="24"/>
        </w:rPr>
      </w:pPr>
      <w:r>
        <w:rPr>
          <w:rFonts w:ascii="Times New Roman" w:hAnsi="Times New Roman"/>
          <w:sz w:val="24"/>
          <w:szCs w:val="24"/>
          <w:lang w:val="nb-NO"/>
        </w:rPr>
        <w:t xml:space="preserve">(d)    Reporting: </w:t>
      </w:r>
    </w:p>
    <w:p w14:paraId="6C804A6E" w14:textId="271EE8C1"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r>
        <w:rPr>
          <w:rFonts w:ascii="Times New Roman" w:hAnsi="Times New Roman"/>
          <w:sz w:val="24"/>
          <w:szCs w:val="24"/>
          <w:shd w:val="clear" w:color="auto" w:fill="00FFFF"/>
        </w:rPr>
        <w:t>[</w:t>
      </w:r>
      <w:r w:rsidRPr="0077498C">
        <w:rPr>
          <w:rFonts w:ascii="Times New Roman" w:hAnsi="Times New Roman"/>
          <w:sz w:val="24"/>
          <w:szCs w:val="24"/>
          <w:shd w:val="clear" w:color="auto" w:fill="00FFFF"/>
        </w:rPr>
        <w:t>For HE</w:t>
      </w:r>
      <w:r w:rsidR="00F87693" w:rsidRPr="00726203">
        <w:rPr>
          <w:rFonts w:ascii="Times New Roman" w:hAnsi="Times New Roman"/>
          <w:sz w:val="24"/>
          <w:szCs w:val="24"/>
          <w:shd w:val="clear" w:color="auto" w:fill="00FFFF"/>
        </w:rPr>
        <w:t>:</w:t>
      </w:r>
      <w:r>
        <w:rPr>
          <w:rFonts w:ascii="Times New Roman" w:hAnsi="Times New Roman"/>
          <w:sz w:val="24"/>
          <w:szCs w:val="24"/>
        </w:rPr>
        <w:t xml:space="preserve"> </w:t>
      </w:r>
      <w:r w:rsidRPr="00B578BC">
        <w:rPr>
          <w:rFonts w:ascii="Times New Roman" w:hAnsi="Times New Roman"/>
          <w:sz w:val="24"/>
          <w:szCs w:val="24"/>
        </w:rPr>
        <w:t>Participants who fail to submit the report may be required to partially or fully reimburse the financial contribution received from Erasmus+ EU funds</w:t>
      </w:r>
      <w:r w:rsidR="00F87693" w:rsidRPr="00B578BC">
        <w:rPr>
          <w:rFonts w:ascii="Times New Roman" w:hAnsi="Times New Roman"/>
          <w:sz w:val="24"/>
          <w:szCs w:val="24"/>
        </w:rPr>
        <w:t>.</w:t>
      </w:r>
      <w:r w:rsidR="00F87693">
        <w:rPr>
          <w:rFonts w:ascii="Times New Roman" w:hAnsi="Times New Roman"/>
          <w:sz w:val="24"/>
          <w:szCs w:val="24"/>
        </w:rPr>
        <w:t>]</w:t>
      </w:r>
    </w:p>
    <w:p w14:paraId="10B43FE5" w14:textId="77777777" w:rsidR="00954EE2" w:rsidRPr="003625B0" w:rsidRDefault="00D93563" w:rsidP="00AD7433">
      <w:pPr>
        <w:numPr>
          <w:ilvl w:val="0"/>
          <w:numId w:val="4"/>
        </w:numPr>
        <w:tabs>
          <w:tab w:val="left" w:pos="993"/>
        </w:tabs>
        <w:ind w:left="993"/>
        <w:jc w:val="both"/>
      </w:pPr>
      <w:r>
        <w:rPr>
          <w:rFonts w:ascii="Times New Roman" w:hAnsi="Times New Roman"/>
          <w:sz w:val="24"/>
          <w:szCs w:val="24"/>
        </w:rPr>
        <w:t>[</w:t>
      </w:r>
      <w:r w:rsidRPr="00D93563">
        <w:rPr>
          <w:rFonts w:ascii="Times New Roman" w:hAnsi="Times New Roman"/>
          <w:sz w:val="24"/>
          <w:szCs w:val="24"/>
          <w:highlight w:val="cyan"/>
        </w:rPr>
        <w:t>For VET</w:t>
      </w:r>
      <w:r>
        <w:rPr>
          <w:rFonts w:ascii="Times New Roman" w:hAnsi="Times New Roman"/>
          <w:sz w:val="24"/>
          <w:szCs w:val="24"/>
        </w:rPr>
        <w:t xml:space="preserve">: </w:t>
      </w:r>
      <w:r w:rsidR="00954EE2" w:rsidRPr="00A12BCD">
        <w:rPr>
          <w:rFonts w:ascii="Times New Roman" w:hAnsi="Times New Roman"/>
          <w:sz w:val="24"/>
          <w:szCs w:val="24"/>
        </w:rPr>
        <w:t>In cas</w:t>
      </w:r>
      <w:r w:rsidR="00954EE2" w:rsidRPr="003625B0">
        <w:rPr>
          <w:rFonts w:ascii="Times New Roman" w:hAnsi="Times New Roman"/>
          <w:sz w:val="24"/>
          <w:szCs w:val="24"/>
        </w:rPr>
        <w:t xml:space="preserve">e of Advance Planning Visits to hosting partners where no ErasmusPro activities were organised as a result, the beneficiary shall submit a </w:t>
      </w:r>
      <w:r w:rsidR="00954EE2" w:rsidRPr="003625B0">
        <w:rPr>
          <w:rFonts w:ascii="Times New Roman" w:hAnsi="Times New Roman"/>
          <w:sz w:val="24"/>
          <w:szCs w:val="24"/>
        </w:rPr>
        <w:lastRenderedPageBreak/>
        <w:t>justification to the National Agency explaining the reasons for not implementing ErasmusPro activities with this hosting partner. As derogation from Article III or this Annex, the National Agency may approve such a request based on this justification</w:t>
      </w:r>
      <w:r>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5AC8F940" w14:textId="77777777" w:rsidR="00B20DB0" w:rsidRPr="00FA7D63" w:rsidRDefault="00B20DB0">
      <w:pPr>
        <w:tabs>
          <w:tab w:val="left" w:pos="851"/>
        </w:tabs>
        <w:jc w:val="both"/>
        <w:rPr>
          <w:rFonts w:ascii="Times New Roman" w:hAnsi="Times New Roman"/>
          <w:sz w:val="24"/>
          <w:szCs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 AE, SE</w:t>
      </w:r>
      <w:r w:rsidR="007B6CAB" w:rsidRPr="0077498C">
        <w:rPr>
          <w:rFonts w:ascii="Times New Roman" w:hAnsi="Times New Roman"/>
          <w:sz w:val="24"/>
          <w:szCs w:val="24"/>
          <w:shd w:val="clear" w:color="auto" w:fill="00FFFF"/>
        </w:rPr>
        <w:t>:</w:t>
      </w:r>
    </w:p>
    <w:p w14:paraId="6B0EF539" w14:textId="77777777" w:rsidR="00B20DB0" w:rsidRDefault="00B20DB0" w:rsidP="004C0037">
      <w:pPr>
        <w:numPr>
          <w:ilvl w:val="0"/>
          <w:numId w:val="7"/>
        </w:numPr>
        <w:spacing w:after="0" w:line="100" w:lineRule="atLeast"/>
        <w:ind w:left="709" w:hanging="56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participations in mobility activities by the unit contribution applicable as specified in Annex IV of the Agreement. </w:t>
      </w:r>
      <w:r w:rsidR="007A2854">
        <w:rPr>
          <w:rFonts w:ascii="Times New Roman" w:hAnsi="Times New Roman"/>
          <w:sz w:val="24"/>
          <w:szCs w:val="24"/>
        </w:rPr>
        <w:t>Persons accompanying participants during their activity [</w:t>
      </w:r>
      <w:r w:rsidR="007A2854" w:rsidRPr="006E022E">
        <w:rPr>
          <w:rFonts w:ascii="Times New Roman" w:hAnsi="Times New Roman"/>
          <w:sz w:val="24"/>
          <w:szCs w:val="24"/>
          <w:highlight w:val="cyan"/>
        </w:rPr>
        <w:t>For VET:</w:t>
      </w:r>
      <w:r w:rsidR="007A2854">
        <w:rPr>
          <w:rFonts w:ascii="Times New Roman" w:hAnsi="Times New Roman"/>
          <w:sz w:val="24"/>
          <w:szCs w:val="24"/>
        </w:rPr>
        <w:t xml:space="preserve"> </w:t>
      </w:r>
      <w:r w:rsidR="007A2854" w:rsidRPr="00B578BC">
        <w:rPr>
          <w:rFonts w:ascii="Times New Roman" w:hAnsi="Times New Roman"/>
          <w:sz w:val="24"/>
          <w:szCs w:val="24"/>
        </w:rPr>
        <w:t>and persons taking part in Advance Planning Visits</w:t>
      </w:r>
      <w:r w:rsidR="007A2854">
        <w:rPr>
          <w:rFonts w:ascii="Times New Roman" w:hAnsi="Times New Roman"/>
          <w:sz w:val="24"/>
          <w:szCs w:val="24"/>
        </w:rPr>
        <w:t>] are not considered to be participants of mobility activities and are not considered for calculation of organisational support grant.</w:t>
      </w:r>
      <w:r w:rsidR="004F1525">
        <w:rPr>
          <w:rFonts w:ascii="Times New Roman" w:hAnsi="Times New Roman"/>
          <w:sz w:val="24"/>
          <w:szCs w:val="24"/>
        </w:rPr>
        <w:t>]</w:t>
      </w:r>
    </w:p>
    <w:p w14:paraId="37E277E8" w14:textId="77777777" w:rsidR="00F87693" w:rsidRDefault="00F87693" w:rsidP="00F87693">
      <w:pPr>
        <w:spacing w:after="0" w:line="100" w:lineRule="atLeast"/>
        <w:ind w:left="714"/>
        <w:jc w:val="both"/>
        <w:rPr>
          <w:rFonts w:ascii="Times New Roman" w:hAnsi="Times New Roman"/>
          <w:sz w:val="24"/>
          <w:szCs w:val="24"/>
        </w:rPr>
      </w:pPr>
    </w:p>
    <w:p w14:paraId="378CCFB1" w14:textId="77777777" w:rsidR="004C0037" w:rsidRDefault="004C0037" w:rsidP="004C0037">
      <w:pPr>
        <w:spacing w:after="0" w:line="100" w:lineRule="atLeast"/>
        <w:ind w:left="714"/>
        <w:jc w:val="both"/>
        <w:rPr>
          <w:rFonts w:ascii="Times New Roman" w:hAnsi="Times New Roman"/>
          <w:sz w:val="24"/>
          <w:szCs w:val="24"/>
          <w:shd w:val="clear" w:color="auto" w:fill="00FFFF"/>
        </w:rPr>
      </w:pPr>
    </w:p>
    <w:p w14:paraId="300898C3" w14:textId="77777777" w:rsidR="00B20DB0" w:rsidRPr="00FA7D63" w:rsidRDefault="00B20DB0">
      <w:pPr>
        <w:tabs>
          <w:tab w:val="left" w:pos="851"/>
        </w:tabs>
        <w:jc w:val="both"/>
        <w:rPr>
          <w:rFonts w:ascii="Times New Roman" w:hAnsi="Times New Roman"/>
          <w:sz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–HE Mobility between Programme Countries</w:t>
      </w:r>
      <w:r w:rsidR="007B6CAB" w:rsidRPr="0077498C">
        <w:rPr>
          <w:rFonts w:ascii="Times New Roman" w:hAnsi="Times New Roman"/>
          <w:sz w:val="24"/>
          <w:szCs w:val="24"/>
          <w:shd w:val="clear" w:color="auto" w:fill="00FFFF"/>
        </w:rPr>
        <w:t>:</w:t>
      </w:r>
    </w:p>
    <w:p w14:paraId="54D9340D" w14:textId="422E099C" w:rsidR="00B20DB0" w:rsidRDefault="00B20DB0" w:rsidP="004C0037">
      <w:pPr>
        <w:pStyle w:val="ListParagraph"/>
        <w:numPr>
          <w:ilvl w:val="0"/>
          <w:numId w:val="8"/>
        </w:numPr>
        <w:spacing w:after="200" w:line="276" w:lineRule="auto"/>
        <w:ind w:hanging="436"/>
        <w:jc w:val="both"/>
        <w:rPr>
          <w:rFonts w:ascii="Times New Roman" w:hAnsi="Times New Roman"/>
          <w:sz w:val="24"/>
          <w:szCs w:val="24"/>
        </w:rPr>
      </w:pPr>
      <w:r>
        <w:rPr>
          <w:rFonts w:ascii="Times New Roman" w:hAnsi="Times New Roman"/>
          <w:sz w:val="24"/>
        </w:rPr>
        <w:t xml:space="preserve">Calculation of the grant amount: the grant amount is calculated by multiplying the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Pr>
          <w:rFonts w:ascii="Times New Roman" w:hAnsi="Times New Roman"/>
          <w:sz w:val="24"/>
          <w:szCs w:val="24"/>
        </w:rPr>
        <w:t xml:space="preserve"> The total number of persons considered for organisational support excludes persons accompanying participants at their activity.</w:t>
      </w:r>
      <w:r w:rsidR="00BC7854">
        <w:rPr>
          <w:rFonts w:ascii="Times New Roman" w:hAnsi="Times New Roman"/>
          <w:sz w:val="24"/>
          <w:szCs w:val="24"/>
        </w:rPr>
        <w:t>]</w:t>
      </w:r>
    </w:p>
    <w:p w14:paraId="2BAEADF1" w14:textId="77777777" w:rsidR="00B20DB0" w:rsidRPr="00FA7D63" w:rsidRDefault="00B20DB0">
      <w:pPr>
        <w:tabs>
          <w:tab w:val="left" w:pos="851"/>
        </w:tabs>
        <w:jc w:val="both"/>
        <w:rPr>
          <w:rFonts w:ascii="Times New Roman" w:hAnsi="Times New Roman"/>
          <w:sz w:val="24"/>
        </w:rPr>
      </w:pPr>
      <w:r w:rsidRPr="00FA7D63">
        <w:rPr>
          <w:rFonts w:ascii="Times New Roman" w:hAnsi="Times New Roman"/>
          <w:sz w:val="24"/>
          <w:szCs w:val="24"/>
        </w:rPr>
        <w:t xml:space="preserve"> </w:t>
      </w: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–HE Mobility between Programme and Partner Countries</w:t>
      </w:r>
      <w:r w:rsidR="007B6CAB" w:rsidRPr="0077498C">
        <w:rPr>
          <w:rFonts w:ascii="Times New Roman" w:hAnsi="Times New Roman"/>
          <w:sz w:val="24"/>
          <w:szCs w:val="24"/>
          <w:shd w:val="clear" w:color="auto" w:fill="00FFFF"/>
        </w:rPr>
        <w:t>:</w:t>
      </w:r>
    </w:p>
    <w:p w14:paraId="6753BA82" w14:textId="7B336F8C" w:rsidR="00B20DB0" w:rsidRPr="008510F0" w:rsidRDefault="00B20DB0" w:rsidP="004C0037">
      <w:pPr>
        <w:pStyle w:val="ListParagraph"/>
        <w:numPr>
          <w:ilvl w:val="0"/>
          <w:numId w:val="9"/>
        </w:numPr>
        <w:spacing w:after="200" w:line="276" w:lineRule="auto"/>
        <w:ind w:hanging="436"/>
        <w:jc w:val="both"/>
        <w:rPr>
          <w:rFonts w:ascii="Times New Roman" w:hAnsi="Times New Roman"/>
          <w:b/>
          <w:sz w:val="24"/>
          <w:szCs w:val="24"/>
          <w:shd w:val="clear" w:color="auto" w:fill="00FFFF"/>
        </w:rPr>
      </w:pPr>
      <w:r w:rsidRPr="00257574">
        <w:rPr>
          <w:rFonts w:ascii="Times New Roman" w:hAnsi="Times New Roman"/>
          <w:sz w:val="24"/>
        </w:rPr>
        <w:t>Calculation of the grant amount: the grant amount is calculated by multiplying the</w:t>
      </w:r>
      <w:r>
        <w:rPr>
          <w:rFonts w:ascii="Times New Roman" w:hAnsi="Times New Roman"/>
          <w:sz w:val="24"/>
        </w:rPr>
        <w:t xml:space="preserv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w:t>
      </w:r>
      <w:r>
        <w:rPr>
          <w:rFonts w:ascii="Times New Roman" w:hAnsi="Times New Roman"/>
          <w:sz w:val="24"/>
          <w:szCs w:val="24"/>
        </w:rPr>
        <w:t xml:space="preserve">The total number of participations considered for the calculation of organisational support includes the number of students and staff undertaking inbound and outbound mobility registered in Annex II. </w:t>
      </w:r>
      <w:r>
        <w:rPr>
          <w:rFonts w:ascii="Times New Roman" w:hAnsi="Times New Roman"/>
          <w:sz w:val="24"/>
        </w:rPr>
        <w:t>The beneficiary may request additional organisational support to the NA for participants with a zero-grant from Erasmus+ EU funds.</w:t>
      </w:r>
      <w:r>
        <w:rPr>
          <w:rFonts w:ascii="Times New Roman" w:hAnsi="Times New Roman"/>
          <w:sz w:val="24"/>
          <w:szCs w:val="24"/>
        </w:rPr>
        <w:t xml:space="preserve"> The total number of persons considered for organisational support </w:t>
      </w:r>
      <w:r>
        <w:rPr>
          <w:rFonts w:ascii="Times New Roman" w:hAnsi="Times New Roman"/>
          <w:sz w:val="24"/>
          <w:szCs w:val="24"/>
        </w:rPr>
        <w:lastRenderedPageBreak/>
        <w:t xml:space="preserve">excludes persons accompanying participants at their activity and </w:t>
      </w:r>
      <w:r w:rsidR="009A434F" w:rsidRPr="008510F0">
        <w:rPr>
          <w:rFonts w:ascii="Times New Roman" w:hAnsi="Times New Roman"/>
          <w:sz w:val="24"/>
          <w:szCs w:val="24"/>
        </w:rPr>
        <w:t xml:space="preserve">additional </w:t>
      </w:r>
      <w:r w:rsidRPr="008510F0">
        <w:rPr>
          <w:rFonts w:ascii="Times New Roman" w:eastAsia="Calibri" w:hAnsi="Times New Roman" w:cs="Times New Roman"/>
          <w:sz w:val="24"/>
          <w:szCs w:val="24"/>
        </w:rPr>
        <w:t>mobilities that may be organised by transferring funds</w:t>
      </w:r>
      <w:r w:rsidR="009A434F" w:rsidRPr="008510F0">
        <w:rPr>
          <w:rFonts w:ascii="Times New Roman" w:eastAsia="Calibri" w:hAnsi="Times New Roman" w:cs="Times New Roman"/>
          <w:sz w:val="24"/>
          <w:szCs w:val="24"/>
        </w:rPr>
        <w:t xml:space="preserve"> </w:t>
      </w:r>
      <w:r w:rsidR="009A434F" w:rsidRPr="008510F0">
        <w:rPr>
          <w:rFonts w:ascii="Times New Roman" w:hAnsi="Times New Roman"/>
          <w:sz w:val="24"/>
          <w:szCs w:val="24"/>
        </w:rPr>
        <w:t>between budget categories</w:t>
      </w:r>
      <w:r w:rsidRPr="008510F0">
        <w:rPr>
          <w:rFonts w:ascii="Times New Roman" w:eastAsia="Calibri" w:hAnsi="Times New Roman" w:cs="Times New Roman"/>
          <w:sz w:val="24"/>
          <w:szCs w:val="24"/>
        </w:rPr>
        <w:t>.</w:t>
      </w:r>
      <w:r w:rsidR="00BC7854" w:rsidRPr="008510F0">
        <w:rPr>
          <w:rFonts w:ascii="Times New Roman" w:eastAsia="Calibri" w:hAnsi="Times New Roman" w:cs="Times New Roman"/>
          <w:sz w:val="24"/>
          <w:szCs w:val="24"/>
        </w:rPr>
        <w:t>]</w:t>
      </w:r>
      <w:r w:rsidRPr="008510F0">
        <w:rPr>
          <w:rFonts w:ascii="Times New Roman" w:eastAsia="Calibri" w:hAnsi="Times New Roman" w:cs="Times New Roman"/>
          <w:sz w:val="24"/>
          <w:szCs w:val="24"/>
        </w:rPr>
        <w:t xml:space="preserve"> </w:t>
      </w:r>
    </w:p>
    <w:p w14:paraId="122703C4" w14:textId="77777777" w:rsidR="00B20DB0" w:rsidRPr="00FA7D63" w:rsidRDefault="007B6CAB">
      <w:pPr>
        <w:jc w:val="both"/>
        <w:rPr>
          <w:rFonts w:ascii="Times New Roman" w:hAnsi="Times New Roman"/>
          <w:sz w:val="24"/>
          <w:szCs w:val="24"/>
        </w:rPr>
      </w:pPr>
      <w:r w:rsidRPr="0077498C">
        <w:rPr>
          <w:rFonts w:ascii="Times New Roman" w:hAnsi="Times New Roman"/>
          <w:sz w:val="24"/>
          <w:szCs w:val="24"/>
          <w:shd w:val="clear" w:color="auto" w:fill="00FFFF"/>
        </w:rPr>
        <w:t xml:space="preserve">[For </w:t>
      </w:r>
      <w:r w:rsidR="00B20DB0" w:rsidRPr="0077498C">
        <w:rPr>
          <w:rFonts w:ascii="Times New Roman" w:hAnsi="Times New Roman"/>
          <w:sz w:val="24"/>
          <w:szCs w:val="24"/>
          <w:shd w:val="clear" w:color="auto" w:fill="00FFFF"/>
        </w:rPr>
        <w:t>ALL</w:t>
      </w:r>
      <w:r w:rsidRPr="0077498C">
        <w:rPr>
          <w:rFonts w:ascii="Times New Roman" w:hAnsi="Times New Roman"/>
          <w:sz w:val="24"/>
          <w:szCs w:val="24"/>
          <w:shd w:val="clear" w:color="auto" w:fill="00FFFF"/>
        </w:rPr>
        <w:t>:</w:t>
      </w:r>
    </w:p>
    <w:p w14:paraId="7DC83750" w14:textId="7F4B51CE" w:rsidR="00B20DB0" w:rsidRDefault="00B20DB0" w:rsidP="004C0037">
      <w:pPr>
        <w:numPr>
          <w:ilvl w:val="0"/>
          <w:numId w:val="9"/>
        </w:numPr>
        <w:spacing w:line="100" w:lineRule="atLeast"/>
        <w:ind w:hanging="436"/>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w:t>
      </w:r>
      <w:r w:rsidR="007B6CAB">
        <w:rPr>
          <w:rFonts w:ascii="Times New Roman" w:hAnsi="Times New Roman"/>
          <w:sz w:val="24"/>
          <w:szCs w:val="24"/>
        </w:rPr>
        <w:t>]</w:t>
      </w:r>
    </w:p>
    <w:p w14:paraId="04FEF259" w14:textId="078E4719" w:rsidR="00B20DB0" w:rsidRPr="00FA7D63" w:rsidRDefault="00B20DB0">
      <w:pPr>
        <w:tabs>
          <w:tab w:val="left" w:pos="851"/>
        </w:tabs>
        <w:jc w:val="both"/>
        <w:rPr>
          <w:rFonts w:ascii="Times New Roman" w:hAnsi="Times New Roman"/>
          <w:sz w:val="24"/>
          <w:szCs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 AE, SE, HE</w:t>
      </w:r>
      <w:r w:rsidR="007B6CAB" w:rsidRPr="0077498C">
        <w:rPr>
          <w:rFonts w:ascii="Times New Roman" w:hAnsi="Times New Roman"/>
          <w:sz w:val="24"/>
          <w:szCs w:val="24"/>
          <w:shd w:val="clear" w:color="auto" w:fill="00FFFF"/>
        </w:rPr>
        <w:t>:</w:t>
      </w:r>
    </w:p>
    <w:p w14:paraId="43A40498" w14:textId="502D32B6" w:rsidR="00B20DB0" w:rsidRDefault="00B20DB0" w:rsidP="004C0037">
      <w:pPr>
        <w:numPr>
          <w:ilvl w:val="0"/>
          <w:numId w:val="9"/>
        </w:numPr>
        <w:spacing w:line="100" w:lineRule="atLeast"/>
        <w:ind w:hanging="436"/>
        <w:jc w:val="both"/>
        <w:rPr>
          <w:rFonts w:ascii="Times New Roman" w:hAnsi="Times New Roman"/>
          <w:sz w:val="24"/>
          <w:szCs w:val="24"/>
        </w:rPr>
      </w:pPr>
      <w:r>
        <w:rPr>
          <w:rFonts w:ascii="Times New Roman" w:hAnsi="Times New Roman"/>
          <w:sz w:val="24"/>
          <w:szCs w:val="24"/>
        </w:rPr>
        <w:t xml:space="preserve">Supporting documents: </w:t>
      </w:r>
      <w:r w:rsidR="00C041F3"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C041F3" w:rsidRPr="008157E1">
        <w:rPr>
          <w:rFonts w:ascii="Times New Roman" w:hAnsi="Times New Roman"/>
          <w:color w:val="000000"/>
          <w:sz w:val="24"/>
          <w:szCs w:val="24"/>
        </w:rPr>
        <w:t>.]</w:t>
      </w:r>
    </w:p>
    <w:p w14:paraId="66631659" w14:textId="77777777" w:rsidR="00B20DB0" w:rsidRDefault="00B20DB0">
      <w:pPr>
        <w:pStyle w:val="ListParagraph"/>
        <w:tabs>
          <w:tab w:val="left" w:pos="567"/>
        </w:tabs>
        <w:ind w:left="2160"/>
        <w:jc w:val="both"/>
        <w:rPr>
          <w:rFonts w:ascii="Times New Roman" w:hAnsi="Times New Roman" w:cs="Times New Roman"/>
          <w:sz w:val="24"/>
          <w:szCs w:val="24"/>
        </w:rPr>
      </w:pPr>
    </w:p>
    <w:p w14:paraId="025D3AB0" w14:textId="77777777" w:rsidR="00B20DB0" w:rsidRPr="0077498C" w:rsidRDefault="00B20DB0">
      <w:pPr>
        <w:jc w:val="both"/>
        <w:rPr>
          <w:rFonts w:ascii="Times New Roman" w:hAnsi="Times New Roman"/>
          <w:sz w:val="24"/>
          <w:szCs w:val="24"/>
        </w:rPr>
      </w:pPr>
      <w:r w:rsidRPr="0077498C">
        <w:rPr>
          <w:rFonts w:ascii="Times New Roman" w:hAnsi="Times New Roman"/>
          <w:sz w:val="24"/>
          <w:szCs w:val="24"/>
        </w:rPr>
        <w:t xml:space="preserve"> </w:t>
      </w:r>
      <w:r w:rsidRPr="0077498C">
        <w:rPr>
          <w:rFonts w:ascii="Times New Roman" w:hAnsi="Times New Roman"/>
          <w:sz w:val="24"/>
          <w:szCs w:val="24"/>
          <w:shd w:val="clear" w:color="auto" w:fill="00FFFF"/>
        </w:rPr>
        <w:t>[Key Action 1 –HE</w:t>
      </w:r>
      <w:r w:rsidR="007B6CAB" w:rsidRPr="0077498C">
        <w:rPr>
          <w:rFonts w:ascii="Times New Roman" w:hAnsi="Times New Roman"/>
          <w:sz w:val="24"/>
          <w:szCs w:val="24"/>
          <w:shd w:val="clear" w:color="auto" w:fill="00FFFF"/>
        </w:rPr>
        <w:t>:</w:t>
      </w:r>
    </w:p>
    <w:p w14:paraId="4DA12A0F" w14:textId="77777777" w:rsidR="00B20DB0" w:rsidRDefault="00B20DB0" w:rsidP="004C0037">
      <w:pPr>
        <w:ind w:left="284"/>
        <w:jc w:val="both"/>
        <w:rPr>
          <w:rFonts w:ascii="Times New Roman" w:hAnsi="Times New Roman"/>
          <w:sz w:val="24"/>
          <w:szCs w:val="24"/>
        </w:rPr>
      </w:pPr>
      <w:r>
        <w:rPr>
          <w:rFonts w:ascii="Times New Roman" w:hAnsi="Times New Roman"/>
          <w:sz w:val="24"/>
          <w:szCs w:val="24"/>
        </w:rPr>
        <w:t xml:space="preserve">(d)    Reporting: </w:t>
      </w:r>
    </w:p>
    <w:p w14:paraId="1EFC4513" w14:textId="77777777" w:rsidR="00676D11" w:rsidRPr="009B1D98" w:rsidRDefault="00676D11" w:rsidP="00676D11">
      <w:pPr>
        <w:numPr>
          <w:ilvl w:val="0"/>
          <w:numId w:val="122"/>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w:t>
      </w:r>
      <w:r>
        <w:rPr>
          <w:rFonts w:ascii="Times New Roman" w:hAnsi="Times New Roman"/>
          <w:sz w:val="24"/>
          <w:szCs w:val="24"/>
        </w:rPr>
        <w:t xml:space="preserve">the organisational support grant must not be reduced </w:t>
      </w:r>
      <w:r w:rsidRPr="00F70C1D">
        <w:rPr>
          <w:rFonts w:ascii="Times New Roman" w:hAnsi="Times New Roman"/>
          <w:sz w:val="24"/>
          <w:szCs w:val="24"/>
        </w:rPr>
        <w:t xml:space="preserve">if the total number of student and staff mobilities is </w:t>
      </w:r>
      <w:r w:rsidRPr="00A4722C">
        <w:rPr>
          <w:rFonts w:ascii="Times New Roman" w:hAnsi="Times New Roman"/>
          <w:sz w:val="24"/>
          <w:szCs w:val="24"/>
        </w:rPr>
        <w:t xml:space="preserve">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w:t>
      </w:r>
      <w:r>
        <w:rPr>
          <w:rFonts w:ascii="Times New Roman" w:hAnsi="Times New Roman"/>
          <w:sz w:val="24"/>
          <w:szCs w:val="24"/>
        </w:rPr>
        <w:t xml:space="preserve"> by 10% or less.</w:t>
      </w:r>
    </w:p>
    <w:p w14:paraId="731DEB52" w14:textId="77777777" w:rsidR="00B20DB0" w:rsidRDefault="00B20DB0" w:rsidP="0077498C">
      <w:pPr>
        <w:numPr>
          <w:ilvl w:val="0"/>
          <w:numId w:val="122"/>
        </w:numPr>
        <w:jc w:val="both"/>
        <w:rPr>
          <w:rFonts w:ascii="Times New Roman" w:hAnsi="Times New Roman"/>
          <w:b/>
          <w:sz w:val="24"/>
          <w:szCs w:val="24"/>
          <w:shd w:val="clear" w:color="auto" w:fill="00FFFF"/>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r w:rsidR="00B24AE7">
        <w:rPr>
          <w:rFonts w:ascii="Times New Roman" w:hAnsi="Times New Roman"/>
          <w:sz w:val="24"/>
          <w:szCs w:val="24"/>
        </w:rPr>
        <w:t>]</w:t>
      </w:r>
    </w:p>
    <w:p w14:paraId="256E79D2" w14:textId="6E4F2916" w:rsidR="00B20DB0" w:rsidRPr="0077498C" w:rsidRDefault="007D08FA">
      <w:pPr>
        <w:jc w:val="both"/>
        <w:rPr>
          <w:rFonts w:ascii="Times New Roman" w:hAnsi="Times New Roman"/>
          <w:sz w:val="24"/>
          <w:szCs w:val="24"/>
          <w:shd w:val="clear" w:color="auto" w:fill="FFFF00"/>
        </w:rPr>
      </w:pPr>
      <w:r w:rsidRPr="0077498C" w:rsidDel="007D08FA">
        <w:rPr>
          <w:rFonts w:ascii="Times New Roman" w:hAnsi="Times New Roman"/>
          <w:sz w:val="24"/>
          <w:szCs w:val="24"/>
          <w:shd w:val="clear" w:color="auto" w:fill="00FFFF"/>
        </w:rPr>
        <w:t xml:space="preserve"> </w:t>
      </w:r>
      <w:r w:rsidR="00B20DB0" w:rsidRPr="0077498C">
        <w:rPr>
          <w:rFonts w:ascii="Times New Roman" w:hAnsi="Times New Roman"/>
          <w:sz w:val="24"/>
          <w:szCs w:val="24"/>
          <w:shd w:val="clear" w:color="auto" w:fill="00FFFF"/>
        </w:rPr>
        <w:t>[Key Action 1 – HE students mobility between Programme Countries</w:t>
      </w:r>
      <w:r w:rsidR="000C6DC2">
        <w:rPr>
          <w:rFonts w:ascii="Times New Roman" w:hAnsi="Times New Roman"/>
          <w:sz w:val="24"/>
          <w:szCs w:val="24"/>
          <w:shd w:val="clear" w:color="auto" w:fill="00FFFF"/>
        </w:rPr>
        <w:t xml:space="preserve"> and</w:t>
      </w:r>
      <w:r w:rsidR="009963C4" w:rsidRPr="0077498C">
        <w:rPr>
          <w:rFonts w:ascii="Times New Roman" w:hAnsi="Times New Roman"/>
          <w:sz w:val="24"/>
          <w:szCs w:val="24"/>
          <w:shd w:val="clear" w:color="auto" w:fill="00FFFF"/>
        </w:rPr>
        <w:t xml:space="preserve"> </w:t>
      </w:r>
      <w:r w:rsidR="00B20DB0" w:rsidRPr="0077498C">
        <w:rPr>
          <w:rFonts w:ascii="Times New Roman" w:hAnsi="Times New Roman"/>
          <w:sz w:val="24"/>
          <w:szCs w:val="24"/>
          <w:shd w:val="clear" w:color="auto" w:fill="00FFFF"/>
        </w:rPr>
        <w:t>VET learners</w:t>
      </w:r>
      <w:r w:rsidR="007B6CAB" w:rsidRPr="0077498C">
        <w:rPr>
          <w:rFonts w:ascii="Times New Roman" w:hAnsi="Times New Roman"/>
          <w:sz w:val="24"/>
          <w:szCs w:val="24"/>
          <w:shd w:val="clear" w:color="auto" w:fill="00FFFF"/>
        </w:rPr>
        <w:t>:</w:t>
      </w:r>
    </w:p>
    <w:p w14:paraId="1A4422A4" w14:textId="77777777" w:rsidR="007B6CAB" w:rsidRDefault="00B20DB0">
      <w:pPr>
        <w:jc w:val="both"/>
        <w:rPr>
          <w:rFonts w:ascii="Times New Roman" w:hAnsi="Times New Roman"/>
          <w:sz w:val="24"/>
          <w:szCs w:val="24"/>
        </w:rPr>
      </w:pPr>
      <w:r>
        <w:rPr>
          <w:rFonts w:ascii="Times New Roman" w:hAnsi="Times New Roman"/>
          <w:b/>
          <w:sz w:val="24"/>
          <w:szCs w:val="24"/>
          <w:shd w:val="clear" w:color="auto" w:fill="FFFF00"/>
        </w:rPr>
        <w:t>D. Online Linguistic Support (OLS)</w:t>
      </w:r>
      <w:r>
        <w:rPr>
          <w:rFonts w:ascii="Times New Roman" w:hAnsi="Times New Roman"/>
          <w:sz w:val="24"/>
          <w:szCs w:val="24"/>
        </w:rPr>
        <w:t xml:space="preserve"> </w:t>
      </w:r>
    </w:p>
    <w:p w14:paraId="42F1ADA4" w14:textId="77777777" w:rsidR="00B20DB0" w:rsidRDefault="00B20DB0">
      <w:pPr>
        <w:jc w:val="both"/>
        <w:rPr>
          <w:rFonts w:ascii="Times New Roman" w:hAnsi="Times New Roman"/>
          <w:i/>
          <w:sz w:val="24"/>
          <w:szCs w:val="24"/>
        </w:rPr>
      </w:pPr>
      <w:r w:rsidRPr="0077498C">
        <w:rPr>
          <w:rFonts w:ascii="Times New Roman" w:hAnsi="Times New Roman"/>
          <w:b/>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Only applicable for mobilities for which the main language of instruction or work is Bulgarian, </w:t>
      </w:r>
      <w:r w:rsidR="00D633BF" w:rsidRPr="0077498C">
        <w:rPr>
          <w:rFonts w:ascii="Times New Roman" w:hAnsi="Times New Roman"/>
          <w:b/>
          <w:i/>
          <w:sz w:val="24"/>
          <w:szCs w:val="24"/>
          <w:highlight w:val="lightGray"/>
          <w:shd w:val="clear" w:color="auto" w:fill="FFFF00"/>
        </w:rPr>
        <w:t xml:space="preserve">Croatian, Czech, </w:t>
      </w:r>
      <w:r w:rsidRPr="0077498C">
        <w:rPr>
          <w:rFonts w:ascii="Times New Roman" w:hAnsi="Times New Roman"/>
          <w:b/>
          <w:i/>
          <w:sz w:val="24"/>
          <w:szCs w:val="24"/>
          <w:highlight w:val="lightGray"/>
          <w:shd w:val="clear" w:color="auto" w:fill="FFFF00"/>
        </w:rPr>
        <w:t xml:space="preserve">Danish, </w:t>
      </w:r>
      <w:r w:rsidR="00257574" w:rsidRPr="0077498C">
        <w:rPr>
          <w:rFonts w:ascii="Times New Roman" w:hAnsi="Times New Roman"/>
          <w:b/>
          <w:i/>
          <w:sz w:val="24"/>
          <w:szCs w:val="24"/>
          <w:highlight w:val="lightGray"/>
          <w:shd w:val="clear" w:color="auto" w:fill="FFFF00"/>
        </w:rPr>
        <w:t xml:space="preserve">Dutch, </w:t>
      </w:r>
      <w:r w:rsidR="00363DE0" w:rsidRPr="0077498C">
        <w:rPr>
          <w:rFonts w:ascii="Times New Roman" w:hAnsi="Times New Roman"/>
          <w:b/>
          <w:i/>
          <w:sz w:val="24"/>
          <w:szCs w:val="24"/>
          <w:highlight w:val="lightGray"/>
          <w:shd w:val="clear" w:color="auto" w:fill="FFFF00"/>
        </w:rPr>
        <w:t xml:space="preserve">English, Estonian, Finnish, French, </w:t>
      </w:r>
      <w:r w:rsidRPr="0077498C">
        <w:rPr>
          <w:rFonts w:ascii="Times New Roman" w:hAnsi="Times New Roman"/>
          <w:b/>
          <w:i/>
          <w:sz w:val="24"/>
          <w:szCs w:val="24"/>
          <w:highlight w:val="lightGray"/>
          <w:shd w:val="clear" w:color="auto" w:fill="FFFF00"/>
        </w:rPr>
        <w:t>German, Greek, Hungarian, Italian</w:t>
      </w:r>
      <w:r w:rsidR="00257574"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Latvian, Lithuanian, </w:t>
      </w:r>
      <w:r w:rsidRPr="0077498C">
        <w:rPr>
          <w:rFonts w:ascii="Times New Roman" w:hAnsi="Times New Roman"/>
          <w:b/>
          <w:i/>
          <w:sz w:val="24"/>
          <w:szCs w:val="24"/>
          <w:highlight w:val="lightGray"/>
          <w:shd w:val="clear" w:color="auto" w:fill="FFFF00"/>
        </w:rPr>
        <w:t>Polish, Portuguese, Romanian, Slovak</w:t>
      </w:r>
      <w:r w:rsidR="00D633BF" w:rsidRPr="0077498C">
        <w:rPr>
          <w:rFonts w:ascii="Times New Roman" w:hAnsi="Times New Roman"/>
          <w:b/>
          <w:i/>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Slovenian, </w:t>
      </w:r>
      <w:r w:rsidR="00257574" w:rsidRPr="0077498C">
        <w:rPr>
          <w:rFonts w:ascii="Times New Roman" w:hAnsi="Times New Roman"/>
          <w:b/>
          <w:i/>
          <w:sz w:val="24"/>
          <w:szCs w:val="24"/>
          <w:highlight w:val="lightGray"/>
          <w:shd w:val="clear" w:color="auto" w:fill="FFFF00"/>
        </w:rPr>
        <w:t xml:space="preserve">Spanish </w:t>
      </w:r>
      <w:r w:rsidRPr="0077498C">
        <w:rPr>
          <w:rFonts w:ascii="Times New Roman" w:hAnsi="Times New Roman"/>
          <w:b/>
          <w:i/>
          <w:sz w:val="24"/>
          <w:szCs w:val="24"/>
          <w:highlight w:val="lightGray"/>
          <w:shd w:val="clear" w:color="auto" w:fill="FFFF00"/>
        </w:rPr>
        <w:t>or Swedish (or additional languages once they become available in the Online Linguistic Support (OLS) tool), with the exception of native speakers]</w:t>
      </w:r>
    </w:p>
    <w:p w14:paraId="4C9F5208" w14:textId="77777777" w:rsidR="00B20DB0" w:rsidRDefault="00B20DB0">
      <w:pPr>
        <w:jc w:val="both"/>
        <w:rPr>
          <w:rFonts w:ascii="Times New Roman" w:hAnsi="Times New Roman"/>
          <w:sz w:val="24"/>
          <w:szCs w:val="24"/>
        </w:rPr>
      </w:pPr>
      <w:r>
        <w:rPr>
          <w:rFonts w:ascii="Times New Roman" w:hAnsi="Times New Roman"/>
          <w:i/>
          <w:sz w:val="24"/>
          <w:szCs w:val="24"/>
        </w:rPr>
        <w:t>OLS language assessments</w:t>
      </w:r>
    </w:p>
    <w:p w14:paraId="171AD480" w14:textId="534A0679" w:rsidR="00B20DB0" w:rsidRDefault="00B20DB0">
      <w:pPr>
        <w:numPr>
          <w:ilvl w:val="0"/>
          <w:numId w:val="4"/>
        </w:numPr>
        <w:jc w:val="both"/>
        <w:rPr>
          <w:rFonts w:ascii="Times New Roman" w:hAnsi="Times New Roman"/>
          <w:sz w:val="24"/>
          <w:szCs w:val="24"/>
        </w:rPr>
      </w:pPr>
      <w:r>
        <w:rPr>
          <w:rFonts w:ascii="Times New Roman" w:hAnsi="Times New Roman"/>
          <w:sz w:val="24"/>
          <w:szCs w:val="24"/>
        </w:rPr>
        <w:t>Language assessment licenses are provided for participants undertaking a mobility period for a minimum period of [</w:t>
      </w:r>
      <w:r w:rsidR="007B6CAB"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HE</w:t>
      </w:r>
      <w:r>
        <w:rPr>
          <w:rFonts w:ascii="Times New Roman" w:hAnsi="Times New Roman"/>
          <w:sz w:val="24"/>
          <w:szCs w:val="24"/>
          <w:shd w:val="clear" w:color="auto" w:fill="00FFFF"/>
        </w:rPr>
        <w:t>:</w:t>
      </w:r>
      <w:r>
        <w:rPr>
          <w:rFonts w:ascii="Times New Roman" w:hAnsi="Times New Roman"/>
          <w:sz w:val="24"/>
          <w:szCs w:val="24"/>
        </w:rPr>
        <w:t xml:space="preserve"> </w:t>
      </w:r>
      <w:r w:rsidRPr="00B578BC">
        <w:rPr>
          <w:rFonts w:ascii="Times New Roman" w:hAnsi="Times New Roman"/>
          <w:sz w:val="24"/>
          <w:szCs w:val="24"/>
        </w:rPr>
        <w:t>two months</w:t>
      </w:r>
      <w:r>
        <w:rPr>
          <w:rFonts w:ascii="Times New Roman" w:hAnsi="Times New Roman"/>
          <w:sz w:val="24"/>
          <w:szCs w:val="24"/>
        </w:rPr>
        <w:t>] [</w:t>
      </w:r>
      <w:r w:rsidR="007B6CAB"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VET</w:t>
      </w:r>
      <w:r>
        <w:rPr>
          <w:rFonts w:ascii="Times New Roman" w:hAnsi="Times New Roman"/>
          <w:sz w:val="24"/>
          <w:szCs w:val="24"/>
          <w:shd w:val="clear" w:color="auto" w:fill="00FFFF"/>
        </w:rPr>
        <w:t>:</w:t>
      </w:r>
      <w:r>
        <w:rPr>
          <w:rFonts w:ascii="Times New Roman" w:hAnsi="Times New Roman"/>
          <w:sz w:val="24"/>
          <w:szCs w:val="24"/>
        </w:rPr>
        <w:t xml:space="preserve">  </w:t>
      </w:r>
      <w:r w:rsidRPr="00B578BC">
        <w:rPr>
          <w:rFonts w:ascii="Times New Roman" w:hAnsi="Times New Roman"/>
          <w:sz w:val="24"/>
          <w:szCs w:val="24"/>
        </w:rPr>
        <w:t>nineteen days excluding travel</w:t>
      </w:r>
      <w:r>
        <w:rPr>
          <w:rFonts w:ascii="Times New Roman" w:hAnsi="Times New Roman"/>
          <w:sz w:val="24"/>
          <w:szCs w:val="24"/>
        </w:rPr>
        <w:t>].</w:t>
      </w:r>
    </w:p>
    <w:p w14:paraId="7B56F2EF" w14:textId="39C0AA67" w:rsidR="00B20DB0" w:rsidRDefault="00B20DB0">
      <w:pPr>
        <w:numPr>
          <w:ilvl w:val="0"/>
          <w:numId w:val="4"/>
        </w:numPr>
        <w:jc w:val="both"/>
        <w:rPr>
          <w:rFonts w:ascii="Times New Roman" w:hAnsi="Times New Roman"/>
          <w:sz w:val="24"/>
          <w:szCs w:val="24"/>
        </w:rPr>
      </w:pPr>
      <w:r>
        <w:rPr>
          <w:rFonts w:ascii="Times New Roman" w:hAnsi="Times New Roman"/>
          <w:sz w:val="24"/>
          <w:szCs w:val="24"/>
        </w:rPr>
        <w:lastRenderedPageBreak/>
        <w:t xml:space="preserve">The licences </w:t>
      </w:r>
      <w:r w:rsidR="005D5EBF">
        <w:rPr>
          <w:rFonts w:ascii="Times New Roman" w:hAnsi="Times New Roman"/>
          <w:sz w:val="24"/>
          <w:szCs w:val="24"/>
        </w:rPr>
        <w:t>must</w:t>
      </w:r>
      <w:r>
        <w:rPr>
          <w:rFonts w:ascii="Times New Roman" w:hAnsi="Times New Roman"/>
          <w:sz w:val="24"/>
          <w:szCs w:val="24"/>
        </w:rPr>
        <w:t xml:space="preserve"> be distributed to the participants from </w:t>
      </w:r>
      <w:r w:rsidRPr="00B578BC">
        <w:rPr>
          <w:rFonts w:ascii="Times New Roman" w:hAnsi="Times New Roman"/>
          <w:sz w:val="24"/>
          <w:szCs w:val="24"/>
        </w:rPr>
        <w:t>the sending institution</w:t>
      </w:r>
      <w:r w:rsidR="00C041F3" w:rsidRPr="00B578BC">
        <w:rPr>
          <w:rFonts w:ascii="Times New Roman" w:hAnsi="Times New Roman"/>
          <w:sz w:val="24"/>
          <w:szCs w:val="24"/>
        </w:rPr>
        <w:t>.</w:t>
      </w:r>
      <w:r>
        <w:rPr>
          <w:rFonts w:ascii="Times New Roman" w:hAnsi="Times New Roman"/>
          <w:sz w:val="24"/>
          <w:szCs w:val="24"/>
        </w:rPr>
        <w:t xml:space="preserve"> The beneficiary </w:t>
      </w:r>
      <w:r w:rsidR="005D5EBF">
        <w:rPr>
          <w:rFonts w:ascii="Times New Roman" w:hAnsi="Times New Roman"/>
          <w:sz w:val="24"/>
          <w:szCs w:val="24"/>
        </w:rPr>
        <w:t>must</w:t>
      </w:r>
      <w:r>
        <w:rPr>
          <w:rFonts w:ascii="Times New Roman" w:hAnsi="Times New Roman"/>
          <w:sz w:val="24"/>
          <w:szCs w:val="24"/>
        </w:rPr>
        <w:t xml:space="preserve"> ensure the uptake of the licences and make every effort to ensure that all the allocated licences are used by the selected participants.</w:t>
      </w:r>
    </w:p>
    <w:p w14:paraId="51B2C31E"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distribute the language assessment licences to participants after their selection for the mobility activity.</w:t>
      </w:r>
    </w:p>
    <w:p w14:paraId="51F43F52" w14:textId="5D2B364D"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w:t>
      </w:r>
      <w:r w:rsidR="00210322">
        <w:rPr>
          <w:rFonts w:ascii="Times New Roman" w:hAnsi="Times New Roman"/>
          <w:sz w:val="24"/>
          <w:szCs w:val="24"/>
        </w:rPr>
        <w:t>the</w:t>
      </w:r>
      <w:r>
        <w:rPr>
          <w:rFonts w:ascii="Times New Roman" w:hAnsi="Times New Roman"/>
          <w:sz w:val="24"/>
          <w:szCs w:val="24"/>
        </w:rPr>
        <w:t xml:space="preserve"> OLS language assessment before their mobility period. </w:t>
      </w:r>
      <w:r>
        <w:rPr>
          <w:rFonts w:ascii="Times New Roman" w:hAnsi="Times New Roman"/>
          <w:sz w:val="24"/>
          <w:szCs w:val="24"/>
          <w:shd w:val="clear" w:color="auto" w:fill="00FFFF"/>
        </w:rPr>
        <w:t>[For HE: </w:t>
      </w:r>
      <w:r>
        <w:rPr>
          <w:rFonts w:ascii="Times New Roman" w:hAnsi="Times New Roman"/>
          <w:sz w:val="24"/>
          <w:szCs w:val="24"/>
        </w:rPr>
        <w:t xml:space="preserve"> </w:t>
      </w:r>
      <w:r w:rsidRPr="00B578BC">
        <w:rPr>
          <w:rFonts w:ascii="Times New Roman" w:hAnsi="Times New Roman"/>
          <w:sz w:val="24"/>
          <w:szCs w:val="24"/>
        </w:rPr>
        <w:t>The completion of the online language assessment before departure is a pre-requisite for the mobility, except in duly justified cases.</w:t>
      </w:r>
      <w:r>
        <w:rPr>
          <w:rFonts w:ascii="Times New Roman" w:hAnsi="Times New Roman"/>
          <w:sz w:val="24"/>
          <w:szCs w:val="24"/>
        </w:rPr>
        <w:t>]</w:t>
      </w:r>
    </w:p>
    <w:p w14:paraId="222E1C6F"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The beneficiary will be notified of the assessment results by the service provider.</w:t>
      </w:r>
    </w:p>
    <w:p w14:paraId="5E059A86" w14:textId="77777777" w:rsidR="00B20DB0" w:rsidRDefault="00B20DB0">
      <w:pPr>
        <w:jc w:val="both"/>
        <w:rPr>
          <w:rFonts w:ascii="Times New Roman" w:hAnsi="Times New Roman"/>
          <w:sz w:val="24"/>
          <w:szCs w:val="24"/>
        </w:rPr>
      </w:pPr>
      <w:r>
        <w:rPr>
          <w:rFonts w:ascii="Times New Roman" w:hAnsi="Times New Roman"/>
          <w:i/>
          <w:sz w:val="24"/>
          <w:szCs w:val="24"/>
        </w:rPr>
        <w:t>OLS language courses</w:t>
      </w:r>
    </w:p>
    <w:p w14:paraId="1805FC78" w14:textId="60F2EE9F"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r w:rsidR="006C6809">
        <w:rPr>
          <w:rFonts w:ascii="Times New Roman" w:hAnsi="Times New Roman"/>
          <w:sz w:val="24"/>
          <w:szCs w:val="24"/>
        </w:rPr>
        <w:t xml:space="preserve"> </w:t>
      </w:r>
      <w:r w:rsidR="006C6809" w:rsidRPr="009106ED">
        <w:rPr>
          <w:rFonts w:ascii="Times New Roman" w:hAnsi="Times New Roman"/>
          <w:sz w:val="24"/>
          <w:szCs w:val="24"/>
        </w:rPr>
        <w:t xml:space="preserve">Higher </w:t>
      </w:r>
      <w:r w:rsidR="006C6809">
        <w:rPr>
          <w:rFonts w:ascii="Times New Roman" w:hAnsi="Times New Roman"/>
          <w:sz w:val="24"/>
          <w:szCs w:val="24"/>
        </w:rPr>
        <w:t>e</w:t>
      </w:r>
      <w:r w:rsidR="006C6809" w:rsidRPr="009106ED">
        <w:rPr>
          <w:rFonts w:ascii="Times New Roman" w:hAnsi="Times New Roman"/>
          <w:sz w:val="24"/>
          <w:szCs w:val="24"/>
        </w:rPr>
        <w:t>ducation mobility participants can also express their interest in following the OLS language course in their main language of mobility and/or the local language of the destination country (if applicable</w:t>
      </w:r>
      <w:r w:rsidR="006C6809">
        <w:rPr>
          <w:rFonts w:ascii="Times New Roman" w:hAnsi="Times New Roman"/>
          <w:sz w:val="24"/>
          <w:szCs w:val="24"/>
        </w:rPr>
        <w:t>) upon completing their language assessment</w:t>
      </w:r>
      <w:r w:rsidR="006C6809" w:rsidRPr="009106ED">
        <w:rPr>
          <w:rFonts w:ascii="Times New Roman" w:hAnsi="Times New Roman"/>
          <w:sz w:val="24"/>
          <w:szCs w:val="24"/>
        </w:rPr>
        <w:t>.</w:t>
      </w:r>
    </w:p>
    <w:p w14:paraId="38B34FC0" w14:textId="57F69730"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Licences </w:t>
      </w:r>
      <w:r w:rsidR="005D5EBF">
        <w:rPr>
          <w:rFonts w:ascii="Times New Roman" w:hAnsi="Times New Roman"/>
          <w:sz w:val="24"/>
          <w:szCs w:val="24"/>
        </w:rPr>
        <w:t>must</w:t>
      </w:r>
      <w:r>
        <w:rPr>
          <w:rFonts w:ascii="Times New Roman" w:hAnsi="Times New Roman"/>
          <w:sz w:val="24"/>
          <w:szCs w:val="24"/>
        </w:rPr>
        <w:t xml:space="preserve"> be distributed among the participants from </w:t>
      </w:r>
      <w:r w:rsidRPr="00B578BC">
        <w:rPr>
          <w:rFonts w:ascii="Times New Roman" w:hAnsi="Times New Roman"/>
          <w:sz w:val="24"/>
          <w:szCs w:val="24"/>
        </w:rPr>
        <w:t>the sending institution</w:t>
      </w:r>
      <w:r>
        <w:rPr>
          <w:rFonts w:ascii="Times New Roman" w:hAnsi="Times New Roman"/>
          <w:sz w:val="24"/>
          <w:szCs w:val="24"/>
        </w:rPr>
        <w:t xml:space="preserve"> according to their needs. All participants having taken the language assessment have the opportunity to follow a language course</w:t>
      </w:r>
      <w:r w:rsidR="0060317E">
        <w:rPr>
          <w:rFonts w:ascii="Times New Roman" w:hAnsi="Times New Roman"/>
          <w:sz w:val="24"/>
          <w:szCs w:val="24"/>
        </w:rPr>
        <w:t>, unless the language in question is Irish</w:t>
      </w:r>
      <w:r w:rsidR="00887C3A">
        <w:rPr>
          <w:rFonts w:ascii="Times New Roman" w:hAnsi="Times New Roman"/>
          <w:sz w:val="24"/>
          <w:szCs w:val="24"/>
        </w:rPr>
        <w:t xml:space="preserve"> Gaelic</w:t>
      </w:r>
      <w:r w:rsidR="0060317E">
        <w:rPr>
          <w:rFonts w:ascii="Times New Roman" w:hAnsi="Times New Roman"/>
          <w:sz w:val="24"/>
          <w:szCs w:val="24"/>
        </w:rPr>
        <w:t xml:space="preserve"> or Maltese</w:t>
      </w:r>
      <w:r>
        <w:rPr>
          <w:rFonts w:ascii="Times New Roman" w:hAnsi="Times New Roman"/>
          <w:sz w:val="24"/>
          <w:szCs w:val="24"/>
        </w:rPr>
        <w:t xml:space="preserve">. </w:t>
      </w:r>
    </w:p>
    <w:p w14:paraId="52074F84" w14:textId="5DCF191D" w:rsidR="00B20DB0" w:rsidRDefault="00B20DB0">
      <w:pPr>
        <w:numPr>
          <w:ilvl w:val="0"/>
          <w:numId w:val="4"/>
        </w:numPr>
        <w:jc w:val="both"/>
        <w:rPr>
          <w:rFonts w:ascii="Times New Roman" w:hAnsi="Times New Roman"/>
          <w:sz w:val="24"/>
          <w:szCs w:val="24"/>
        </w:rPr>
      </w:pPr>
      <w:r>
        <w:rPr>
          <w:rFonts w:ascii="Times New Roman" w:hAnsi="Times New Roman"/>
          <w:sz w:val="24"/>
          <w:szCs w:val="24"/>
        </w:rPr>
        <w:t>Mobility participants with a level of B2 or higher at the language assessment in their main language of instruction</w:t>
      </w:r>
      <w:r w:rsidR="009D616F">
        <w:rPr>
          <w:rFonts w:ascii="Times New Roman" w:hAnsi="Times New Roman"/>
          <w:sz w:val="24"/>
          <w:szCs w:val="24"/>
        </w:rPr>
        <w:t xml:space="preserve"> or</w:t>
      </w:r>
      <w:r>
        <w:rPr>
          <w:rFonts w:ascii="Times New Roman" w:hAnsi="Times New Roman"/>
          <w:sz w:val="24"/>
          <w:szCs w:val="24"/>
        </w:rPr>
        <w:t xml:space="preserve"> work have the opportunity to follow an OLS language course either in that language or in the local language of the country, provided it is available in the OLS. It is up to the sending institution or the beneficiary to indicate this choice in the OLS.</w:t>
      </w:r>
    </w:p>
    <w:p w14:paraId="7D8261D4" w14:textId="2F751D45"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OLS language course licences must be used </w:t>
      </w:r>
      <w:r w:rsidR="007D5954">
        <w:rPr>
          <w:rFonts w:ascii="Times New Roman" w:hAnsi="Times New Roman"/>
          <w:sz w:val="24"/>
          <w:szCs w:val="24"/>
        </w:rPr>
        <w:t>as from the OLS assessment (before their mobility period) to the end of the mobility activity.</w:t>
      </w:r>
    </w:p>
    <w:p w14:paraId="0DEFEAEB"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licences on the basis of the information provided by the service provider.</w:t>
      </w:r>
    </w:p>
    <w:p w14:paraId="4813F83C"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licences are actively used by the selected participants.</w:t>
      </w:r>
    </w:p>
    <w:p w14:paraId="4126FED9" w14:textId="77777777" w:rsidR="00B20DB0" w:rsidRDefault="00B20DB0">
      <w:pPr>
        <w:jc w:val="both"/>
        <w:rPr>
          <w:rFonts w:ascii="Times New Roman" w:hAnsi="Times New Roman"/>
          <w:sz w:val="24"/>
          <w:szCs w:val="24"/>
        </w:rPr>
      </w:pPr>
      <w:r>
        <w:rPr>
          <w:rFonts w:ascii="Times New Roman" w:hAnsi="Times New Roman"/>
          <w:i/>
          <w:sz w:val="24"/>
          <w:szCs w:val="24"/>
        </w:rPr>
        <w:lastRenderedPageBreak/>
        <w:t>All licences</w:t>
      </w:r>
    </w:p>
    <w:p w14:paraId="100B97A3" w14:textId="00ED935E"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Mobility participants commit themselves by signing the individual mobility grant agreement to complete </w:t>
      </w:r>
      <w:r w:rsidR="006C6809">
        <w:rPr>
          <w:rFonts w:ascii="Times New Roman" w:hAnsi="Times New Roman"/>
          <w:sz w:val="24"/>
          <w:szCs w:val="24"/>
        </w:rPr>
        <w:t xml:space="preserve">the </w:t>
      </w:r>
      <w:r>
        <w:rPr>
          <w:rFonts w:ascii="Times New Roman" w:hAnsi="Times New Roman"/>
          <w:sz w:val="24"/>
          <w:szCs w:val="24"/>
        </w:rPr>
        <w:t>OLS language assessment (before the mobility period) and to follow the OLS language course, if awarded.</w:t>
      </w:r>
    </w:p>
    <w:p w14:paraId="27C502A9" w14:textId="77777777"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Pr>
          <w:rFonts w:ascii="Times New Roman" w:hAnsi="Times New Roman"/>
          <w:sz w:val="24"/>
          <w:szCs w:val="24"/>
          <w:u w:val="single"/>
        </w:rPr>
        <w:t>guidelines</w:t>
      </w:r>
      <w:r>
        <w:rPr>
          <w:rFonts w:ascii="Times New Roman" w:hAnsi="Times New Roman"/>
          <w:sz w:val="24"/>
          <w:szCs w:val="24"/>
        </w:rPr>
        <w:t xml:space="preserve"> for the use of the OLS provided by the service provider.</w:t>
      </w:r>
    </w:p>
    <w:p w14:paraId="4C03DAF2" w14:textId="77777777"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licences in the [</w:t>
      </w:r>
      <w:r w:rsidR="007B6CAB" w:rsidRPr="00604941">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w:t>
      </w:r>
      <w:r>
        <w:rPr>
          <w:rFonts w:ascii="Times New Roman" w:hAnsi="Times New Roman"/>
          <w:sz w:val="24"/>
          <w:szCs w:val="24"/>
        </w:rPr>
        <w:t xml:space="preserve"> </w:t>
      </w:r>
      <w:r w:rsidRPr="00B578BC">
        <w:rPr>
          <w:rFonts w:ascii="Times New Roman" w:hAnsi="Times New Roman"/>
          <w:sz w:val="24"/>
          <w:szCs w:val="24"/>
        </w:rPr>
        <w:t>interim and</w:t>
      </w:r>
      <w:r>
        <w:rPr>
          <w:rFonts w:ascii="Times New Roman" w:hAnsi="Times New Roman"/>
          <w:sz w:val="24"/>
          <w:szCs w:val="24"/>
        </w:rPr>
        <w:t xml:space="preserve">] final beneficiary report. </w:t>
      </w:r>
    </w:p>
    <w:p w14:paraId="4AF34FAE" w14:textId="5C695FF7" w:rsidR="00B20DB0" w:rsidRDefault="00B20DB0">
      <w:pPr>
        <w:numPr>
          <w:ilvl w:val="0"/>
          <w:numId w:val="11"/>
        </w:numPr>
        <w:jc w:val="both"/>
        <w:rPr>
          <w:rFonts w:ascii="Times New Roman" w:hAnsi="Times New Roman"/>
          <w:sz w:val="24"/>
          <w:szCs w:val="24"/>
          <w:u w:val="single"/>
          <w:shd w:val="clear" w:color="auto" w:fill="00FFFF"/>
          <w:lang w:val="en-US"/>
        </w:rPr>
      </w:pPr>
      <w:r>
        <w:rPr>
          <w:rFonts w:ascii="Times New Roman" w:hAnsi="Times New Roman"/>
          <w:sz w:val="24"/>
          <w:szCs w:val="24"/>
        </w:rPr>
        <w:t>In case of unused or non-allocated licences at the time of [</w:t>
      </w:r>
      <w:r w:rsidR="007B6CAB" w:rsidRPr="00604941">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w:t>
      </w:r>
      <w:r>
        <w:rPr>
          <w:rFonts w:ascii="Times New Roman" w:hAnsi="Times New Roman"/>
          <w:sz w:val="24"/>
          <w:szCs w:val="24"/>
        </w:rPr>
        <w:t xml:space="preserve"> </w:t>
      </w:r>
      <w:r w:rsidRPr="00B578BC">
        <w:rPr>
          <w:rFonts w:ascii="Times New Roman" w:hAnsi="Times New Roman"/>
          <w:sz w:val="24"/>
          <w:szCs w:val="24"/>
        </w:rPr>
        <w:t>interim and</w:t>
      </w:r>
      <w:r>
        <w:rPr>
          <w:rFonts w:ascii="Times New Roman" w:hAnsi="Times New Roman"/>
          <w:sz w:val="24"/>
          <w:szCs w:val="24"/>
        </w:rPr>
        <w:t xml:space="preserve">] final beneficiary report, the NA may decide to take this into account for the allocation of the number of licences awarded to the beneficiary in the subsequent </w:t>
      </w:r>
      <w:r w:rsidRPr="00B578BC">
        <w:rPr>
          <w:rFonts w:ascii="Times New Roman" w:hAnsi="Times New Roman"/>
          <w:sz w:val="24"/>
          <w:szCs w:val="24"/>
        </w:rPr>
        <w:t>call years]</w:t>
      </w:r>
      <w:r w:rsidR="009F699B">
        <w:rPr>
          <w:rFonts w:ascii="Times New Roman" w:hAnsi="Times New Roman"/>
          <w:sz w:val="24"/>
          <w:szCs w:val="24"/>
        </w:rPr>
        <w:t>.</w:t>
      </w:r>
    </w:p>
    <w:p w14:paraId="734490E9" w14:textId="77777777" w:rsidR="00A36220" w:rsidRPr="00604941" w:rsidRDefault="00A36220" w:rsidP="00A36220">
      <w:pPr>
        <w:tabs>
          <w:tab w:val="left" w:pos="851"/>
        </w:tabs>
        <w:jc w:val="both"/>
        <w:rPr>
          <w:rFonts w:ascii="Times New Roman" w:hAnsi="Times New Roman"/>
          <w:sz w:val="24"/>
          <w:szCs w:val="24"/>
          <w:shd w:val="clear" w:color="auto" w:fill="FFFF00"/>
        </w:rPr>
      </w:pPr>
      <w:r w:rsidRPr="00FA7D63">
        <w:rPr>
          <w:rFonts w:ascii="Times New Roman" w:hAnsi="Times New Roman"/>
          <w:sz w:val="24"/>
          <w:szCs w:val="24"/>
          <w:shd w:val="clear" w:color="auto" w:fill="00FFFF"/>
        </w:rPr>
        <w:t>[</w:t>
      </w:r>
      <w:r w:rsidRPr="00604941">
        <w:rPr>
          <w:rFonts w:ascii="Times New Roman" w:hAnsi="Times New Roman"/>
          <w:sz w:val="24"/>
          <w:szCs w:val="24"/>
          <w:shd w:val="clear" w:color="auto" w:fill="00FFFF"/>
        </w:rPr>
        <w:t>Key Action 1 –VET:</w:t>
      </w:r>
    </w:p>
    <w:p w14:paraId="28783E85" w14:textId="77777777" w:rsidR="00A36220" w:rsidRDefault="00C02C74" w:rsidP="00A36220">
      <w:pPr>
        <w:tabs>
          <w:tab w:val="left" w:pos="851"/>
        </w:tabs>
        <w:jc w:val="both"/>
        <w:rPr>
          <w:rFonts w:ascii="Times New Roman" w:hAnsi="Times New Roman"/>
          <w:sz w:val="24"/>
          <w:szCs w:val="24"/>
        </w:rPr>
      </w:pPr>
      <w:r>
        <w:rPr>
          <w:rFonts w:ascii="Times New Roman" w:hAnsi="Times New Roman"/>
          <w:b/>
          <w:sz w:val="24"/>
          <w:szCs w:val="24"/>
          <w:shd w:val="clear" w:color="auto" w:fill="FFFF00"/>
        </w:rPr>
        <w:t>D</w:t>
      </w:r>
      <w:r w:rsidR="00A36220">
        <w:rPr>
          <w:rFonts w:ascii="Times New Roman" w:hAnsi="Times New Roman"/>
          <w:b/>
          <w:sz w:val="24"/>
          <w:szCs w:val="24"/>
          <w:shd w:val="clear" w:color="auto" w:fill="FFFF00"/>
        </w:rPr>
        <w:t>. Linguistic support (only for languages not covered by OLS)</w:t>
      </w:r>
      <w:r w:rsidR="00A36220">
        <w:rPr>
          <w:rFonts w:ascii="Times New Roman" w:hAnsi="Times New Roman"/>
          <w:b/>
          <w:sz w:val="24"/>
          <w:szCs w:val="24"/>
        </w:rPr>
        <w:t xml:space="preserve"> </w:t>
      </w:r>
    </w:p>
    <w:p w14:paraId="2803422B" w14:textId="1EB9E318" w:rsidR="00A36220" w:rsidRDefault="00EA30CF" w:rsidP="00B578BC">
      <w:pPr>
        <w:spacing w:line="100" w:lineRule="atLeast"/>
        <w:ind w:left="720"/>
        <w:jc w:val="both"/>
        <w:rPr>
          <w:rFonts w:ascii="Times New Roman" w:hAnsi="Times New Roman"/>
          <w:sz w:val="24"/>
          <w:szCs w:val="24"/>
        </w:rPr>
      </w:pPr>
      <w:r>
        <w:rPr>
          <w:rFonts w:ascii="Times New Roman" w:hAnsi="Times New Roman"/>
          <w:sz w:val="24"/>
          <w:szCs w:val="24"/>
        </w:rPr>
        <w:t xml:space="preserve">(a) </w:t>
      </w:r>
      <w:r w:rsidR="00A36220">
        <w:rPr>
          <w:rFonts w:ascii="Times New Roman" w:hAnsi="Times New Roman"/>
          <w:sz w:val="24"/>
          <w:szCs w:val="24"/>
        </w:rPr>
        <w:t>Calculation of the grant amount: the grant amount is calculated by multiplying the total number of learners receiving linguistic support by the unit contribution as specified in Annex IV of the Agreement.</w:t>
      </w:r>
    </w:p>
    <w:p w14:paraId="200E3AE6" w14:textId="3E24EACC" w:rsidR="00A36220" w:rsidRDefault="00A36220" w:rsidP="00A36220">
      <w:pPr>
        <w:numPr>
          <w:ilvl w:val="0"/>
          <w:numId w:val="12"/>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n the language of instruction or of</w:t>
      </w:r>
      <w:r>
        <w:rPr>
          <w:rFonts w:ascii="Times New Roman" w:hAnsi="Times New Roman"/>
          <w:sz w:val="24"/>
          <w:szCs w:val="24"/>
        </w:rPr>
        <w:t xml:space="preserve"> work.</w:t>
      </w:r>
    </w:p>
    <w:p w14:paraId="5CF643C6" w14:textId="77777777" w:rsidR="00A36220" w:rsidRDefault="00A36220" w:rsidP="00A36220">
      <w:pPr>
        <w:numPr>
          <w:ilvl w:val="0"/>
          <w:numId w:val="12"/>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77777777" w:rsidR="00A36220" w:rsidRDefault="00A36220" w:rsidP="00A36220">
      <w:pPr>
        <w:numPr>
          <w:ilvl w:val="0"/>
          <w:numId w:val="85"/>
        </w:numPr>
        <w:spacing w:line="100" w:lineRule="atLeast"/>
        <w:ind w:left="993" w:hanging="284"/>
        <w:jc w:val="both"/>
        <w:rPr>
          <w:rFonts w:ascii="Times New Roman" w:hAnsi="Times New Roman"/>
          <w:sz w:val="24"/>
          <w:szCs w:val="24"/>
        </w:rPr>
      </w:pPr>
      <w:r>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13F29A51" w14:textId="77777777" w:rsidR="00A36220" w:rsidRDefault="00A36220" w:rsidP="00A36220">
      <w:pPr>
        <w:numPr>
          <w:ilvl w:val="0"/>
          <w:numId w:val="85"/>
        </w:numPr>
        <w:spacing w:line="100" w:lineRule="atLeast"/>
        <w:ind w:left="993" w:hanging="284"/>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77777777" w:rsidR="00A36220" w:rsidRDefault="00A36220" w:rsidP="00A36220">
      <w:pPr>
        <w:numPr>
          <w:ilvl w:val="0"/>
          <w:numId w:val="85"/>
        </w:numPr>
        <w:spacing w:line="100" w:lineRule="atLeast"/>
        <w:ind w:left="993" w:hanging="284"/>
        <w:jc w:val="both"/>
        <w:rPr>
          <w:rFonts w:ascii="Times New Roman" w:hAnsi="Times New Roman"/>
          <w:b/>
          <w:sz w:val="24"/>
          <w:szCs w:val="24"/>
        </w:rPr>
      </w:pPr>
      <w:r>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14:paraId="6935E066" w14:textId="1AC7AB14" w:rsidR="00B20DB0" w:rsidRPr="00604941" w:rsidRDefault="00E95980">
      <w:pPr>
        <w:spacing w:line="100" w:lineRule="atLeast"/>
        <w:jc w:val="both"/>
        <w:rPr>
          <w:rFonts w:ascii="Times New Roman" w:hAnsi="Times New Roman"/>
          <w:sz w:val="24"/>
          <w:szCs w:val="24"/>
          <w:shd w:val="clear" w:color="auto" w:fill="FFFF00"/>
          <w:lang w:val="en-US"/>
        </w:rPr>
      </w:pPr>
      <w:r w:rsidRPr="00FA7D63" w:rsidDel="00E95980">
        <w:rPr>
          <w:rFonts w:ascii="Times New Roman" w:hAnsi="Times New Roman"/>
          <w:sz w:val="24"/>
          <w:szCs w:val="24"/>
          <w:shd w:val="clear" w:color="auto" w:fill="00FFFF"/>
        </w:rPr>
        <w:t xml:space="preserve"> </w:t>
      </w:r>
      <w:r w:rsidR="00B20DB0" w:rsidRPr="00604941">
        <w:rPr>
          <w:rFonts w:ascii="Times New Roman" w:hAnsi="Times New Roman"/>
          <w:sz w:val="24"/>
          <w:szCs w:val="24"/>
          <w:shd w:val="clear" w:color="auto" w:fill="00FFFF"/>
          <w:lang w:val="en-US"/>
        </w:rPr>
        <w:t>[</w:t>
      </w:r>
      <w:r w:rsidR="003A0165" w:rsidRPr="00604941">
        <w:rPr>
          <w:rFonts w:ascii="Times New Roman" w:hAnsi="Times New Roman"/>
          <w:sz w:val="24"/>
          <w:szCs w:val="24"/>
          <w:shd w:val="clear" w:color="auto" w:fill="00FFFF"/>
          <w:lang w:val="en-US"/>
        </w:rPr>
        <w:t xml:space="preserve">Key Action 1 - </w:t>
      </w:r>
      <w:r w:rsidR="00B20DB0" w:rsidRPr="00604941">
        <w:rPr>
          <w:rFonts w:ascii="Times New Roman" w:hAnsi="Times New Roman"/>
          <w:sz w:val="24"/>
          <w:szCs w:val="24"/>
          <w:shd w:val="clear" w:color="auto" w:fill="00FFFF"/>
          <w:lang w:val="en-US"/>
        </w:rPr>
        <w:t>AE, SE</w:t>
      </w:r>
      <w:r w:rsidR="007B6CAB" w:rsidRPr="00604941">
        <w:rPr>
          <w:rFonts w:ascii="Times New Roman" w:hAnsi="Times New Roman"/>
          <w:sz w:val="24"/>
          <w:szCs w:val="24"/>
          <w:shd w:val="clear" w:color="auto" w:fill="00FFFF"/>
          <w:lang w:val="en-US"/>
        </w:rPr>
        <w:t>:</w:t>
      </w:r>
    </w:p>
    <w:p w14:paraId="52EE97A6" w14:textId="77777777" w:rsidR="00B20DB0" w:rsidRDefault="00B20DB0"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D. Course fees</w:t>
      </w:r>
      <w:r>
        <w:rPr>
          <w:rFonts w:ascii="Times New Roman" w:hAnsi="Times New Roman"/>
          <w:b/>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78FADC87" w:rsidR="00B20DB0" w:rsidRDefault="00B20DB0">
      <w:pPr>
        <w:numPr>
          <w:ilvl w:val="0"/>
          <w:numId w:val="14"/>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The beneficiary </w:t>
      </w:r>
      <w:r w:rsidR="005D5EBF">
        <w:rPr>
          <w:rFonts w:ascii="Times New Roman" w:hAnsi="Times New Roman"/>
          <w:sz w:val="24"/>
          <w:szCs w:val="24"/>
        </w:rPr>
        <w:t>must</w:t>
      </w:r>
      <w:r>
        <w:rPr>
          <w:rFonts w:ascii="Times New Roman" w:hAnsi="Times New Roman"/>
          <w:sz w:val="24"/>
          <w:szCs w:val="24"/>
        </w:rPr>
        <w:t xml:space="preserve"> report in the Mobility Tool+ for each participant whether or not the training took the form of enrolment in a course for which a course fee had to be paid and </w:t>
      </w:r>
      <w:r w:rsidR="005D5EBF">
        <w:rPr>
          <w:rFonts w:ascii="Times New Roman" w:hAnsi="Times New Roman"/>
          <w:sz w:val="24"/>
          <w:szCs w:val="24"/>
        </w:rPr>
        <w:t>must</w:t>
      </w:r>
      <w:r>
        <w:rPr>
          <w:rFonts w:ascii="Times New Roman" w:hAnsi="Times New Roman"/>
          <w:sz w:val="24"/>
          <w:szCs w:val="24"/>
        </w:rPr>
        <w:t xml:space="preserve"> indicate the start and end date of the course concerned. Only the actual days during which the course takes place are considered for the calculation of the grant support for course fees.</w:t>
      </w:r>
    </w:p>
    <w:p w14:paraId="7B6A7A3C" w14:textId="4AEB2512" w:rsidR="00B20DB0" w:rsidRDefault="00B20DB0">
      <w:pPr>
        <w:numPr>
          <w:ilvl w:val="0"/>
          <w:numId w:val="14"/>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77777777" w:rsidR="00B20DB0" w:rsidRDefault="00B20DB0">
      <w:pPr>
        <w:numPr>
          <w:ilvl w:val="0"/>
          <w:numId w:val="14"/>
        </w:numPr>
        <w:spacing w:line="100" w:lineRule="atLeast"/>
        <w:jc w:val="both"/>
        <w:rPr>
          <w:rFonts w:ascii="Times New Roman" w:hAnsi="Times New Roman"/>
          <w:b/>
          <w:sz w:val="24"/>
          <w:szCs w:val="24"/>
          <w:shd w:val="clear" w:color="auto" w:fill="C0C0C0"/>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 as well as the start and end date of the participant's participation in the course</w:t>
      </w:r>
      <w:r w:rsidR="004C0037">
        <w:rPr>
          <w:rFonts w:ascii="Times New Roman" w:hAnsi="Times New Roman"/>
          <w:sz w:val="24"/>
          <w:szCs w:val="24"/>
        </w:rPr>
        <w:t>]</w:t>
      </w:r>
      <w:r>
        <w:rPr>
          <w:rFonts w:ascii="Times New Roman" w:hAnsi="Times New Roman"/>
          <w:sz w:val="24"/>
          <w:szCs w:val="24"/>
        </w:rPr>
        <w:t>.</w:t>
      </w:r>
    </w:p>
    <w:p w14:paraId="3F9A940A" w14:textId="77777777" w:rsidR="00B20DB0" w:rsidRPr="00604941" w:rsidRDefault="004C0037">
      <w:pPr>
        <w:jc w:val="both"/>
        <w:rPr>
          <w:rFonts w:ascii="Times New Roman" w:hAnsi="Times New Roman"/>
          <w:sz w:val="24"/>
          <w:szCs w:val="24"/>
          <w:u w:val="single"/>
          <w:shd w:val="clear" w:color="auto" w:fill="FFFF00"/>
          <w:lang w:val="en-US"/>
        </w:rPr>
      </w:pPr>
      <w:r w:rsidRPr="00604941">
        <w:rPr>
          <w:rFonts w:ascii="Times New Roman" w:hAnsi="Times New Roman"/>
          <w:sz w:val="24"/>
          <w:szCs w:val="24"/>
          <w:highlight w:val="cyan"/>
          <w:shd w:val="clear" w:color="auto" w:fill="C0C0C0"/>
        </w:rPr>
        <w:t>[</w:t>
      </w:r>
      <w:r w:rsidR="00B20DB0" w:rsidRPr="00604941">
        <w:rPr>
          <w:rFonts w:ascii="Times New Roman" w:hAnsi="Times New Roman"/>
          <w:sz w:val="24"/>
          <w:szCs w:val="24"/>
          <w:highlight w:val="cyan"/>
          <w:shd w:val="clear" w:color="auto" w:fill="C0C0C0"/>
        </w:rPr>
        <w:t>Key Action 2 –</w:t>
      </w:r>
      <w:r w:rsidR="00BD1068" w:rsidRPr="00604941">
        <w:rPr>
          <w:rFonts w:ascii="Times New Roman" w:hAnsi="Times New Roman"/>
          <w:sz w:val="24"/>
          <w:szCs w:val="24"/>
          <w:highlight w:val="cyan"/>
          <w:shd w:val="clear" w:color="auto" w:fill="C0C0C0"/>
        </w:rPr>
        <w:t xml:space="preserve"> School Exchange </w:t>
      </w:r>
      <w:r w:rsidR="00B20DB0" w:rsidRPr="00604941">
        <w:rPr>
          <w:rFonts w:ascii="Times New Roman" w:hAnsi="Times New Roman"/>
          <w:sz w:val="24"/>
          <w:szCs w:val="24"/>
          <w:highlight w:val="cyan"/>
          <w:shd w:val="clear" w:color="auto" w:fill="C0C0C0"/>
        </w:rPr>
        <w:t>Partnerships</w:t>
      </w:r>
      <w:r w:rsidR="007B6CAB" w:rsidRPr="00604941">
        <w:rPr>
          <w:rFonts w:ascii="Times New Roman" w:hAnsi="Times New Roman"/>
          <w:sz w:val="24"/>
          <w:szCs w:val="24"/>
          <w:highlight w:val="cyan"/>
          <w:shd w:val="clear" w:color="auto" w:fill="C0C0C0"/>
        </w:rPr>
        <w:t>:</w:t>
      </w:r>
    </w:p>
    <w:p w14:paraId="282E1528" w14:textId="77777777" w:rsidR="00B20DB0" w:rsidRDefault="00B20DB0" w:rsidP="00ED2B02">
      <w:pPr>
        <w:numPr>
          <w:ilvl w:val="0"/>
          <w:numId w:val="15"/>
        </w:numPr>
        <w:tabs>
          <w:tab w:val="left" w:pos="426"/>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Project management and implementation</w:t>
      </w:r>
    </w:p>
    <w:p w14:paraId="0AEE6AFD"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78B1C03" w14:textId="77777777"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Pr>
          <w:rFonts w:ascii="Times New Roman" w:eastAsia="SimSun" w:hAnsi="Times New Roman" w:cs="Calibri"/>
          <w:sz w:val="24"/>
          <w:szCs w:val="24"/>
        </w:rPr>
        <w:t xml:space="preserve"> </w:t>
      </w:r>
    </w:p>
    <w:p w14:paraId="2EBE9075" w14:textId="77777777"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beneficiary implements the </w:t>
      </w:r>
      <w:r w:rsidR="001E0B0D">
        <w:rPr>
          <w:rFonts w:ascii="Times New Roman" w:hAnsi="Times New Roman"/>
          <w:sz w:val="24"/>
          <w:szCs w:val="24"/>
        </w:rPr>
        <w:t xml:space="preserve">project </w:t>
      </w:r>
      <w:r>
        <w:rPr>
          <w:rFonts w:ascii="Times New Roman" w:hAnsi="Times New Roman"/>
          <w:sz w:val="24"/>
          <w:szCs w:val="24"/>
        </w:rPr>
        <w:t xml:space="preserve">activities and produces the </w:t>
      </w:r>
      <w:r w:rsidR="001E0B0D">
        <w:rPr>
          <w:rFonts w:ascii="Times New Roman" w:hAnsi="Times New Roman"/>
          <w:sz w:val="24"/>
          <w:szCs w:val="24"/>
        </w:rPr>
        <w:t xml:space="preserve">project </w:t>
      </w:r>
      <w:r>
        <w:rPr>
          <w:rFonts w:ascii="Times New Roman" w:hAnsi="Times New Roman"/>
          <w:sz w:val="24"/>
          <w:szCs w:val="24"/>
        </w:rPr>
        <w:t xml:space="preserve">outputs as applied for in the grant application and as approved by the National Agency. </w:t>
      </w:r>
    </w:p>
    <w:p w14:paraId="5FB8AB99" w14:textId="77777777"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 xml:space="preserve">Supporting documents: proof of activities undertaken and outputs produced will be provided in the form of a description of these activities and outputs in the final report. In addition, outputs produced </w:t>
      </w:r>
      <w:r w:rsidR="008F0602">
        <w:rPr>
          <w:rFonts w:ascii="Times New Roman" w:hAnsi="Times New Roman"/>
          <w:sz w:val="24"/>
          <w:szCs w:val="24"/>
        </w:rPr>
        <w:t xml:space="preserve">must </w:t>
      </w:r>
      <w:r>
        <w:rPr>
          <w:rFonts w:ascii="Times New Roman" w:hAnsi="Times New Roman"/>
          <w:sz w:val="24"/>
          <w:szCs w:val="24"/>
        </w:rPr>
        <w:t>be uploaded by the coordinator in the Erasmus+ Project Results Platform and</w:t>
      </w:r>
      <w:r w:rsidR="008F0602">
        <w:rPr>
          <w:rFonts w:ascii="Times New Roman" w:hAnsi="Times New Roman"/>
          <w:sz w:val="24"/>
          <w:szCs w:val="24"/>
        </w:rPr>
        <w:t>,</w:t>
      </w:r>
      <w:r>
        <w:rPr>
          <w:rFonts w:ascii="Times New Roman" w:hAnsi="Times New Roman"/>
          <w:sz w:val="24"/>
          <w:szCs w:val="24"/>
        </w:rPr>
        <w:t xml:space="preserve"> depending on their nature, available for checks and audits at the premises of the beneficiary</w:t>
      </w:r>
      <w:r w:rsidR="008F0602">
        <w:rPr>
          <w:rFonts w:ascii="Times New Roman" w:hAnsi="Times New Roman"/>
          <w:sz w:val="24"/>
          <w:szCs w:val="24"/>
        </w:rPr>
        <w:t>.</w:t>
      </w:r>
      <w:r>
        <w:rPr>
          <w:rFonts w:ascii="Times New Roman" w:hAnsi="Times New Roman"/>
          <w:sz w:val="24"/>
          <w:szCs w:val="24"/>
        </w:rPr>
        <w:t xml:space="preserve"> </w:t>
      </w:r>
    </w:p>
    <w:p w14:paraId="4A9BF748" w14:textId="77777777" w:rsidR="00B20DB0" w:rsidRDefault="00B20DB0">
      <w:pPr>
        <w:pStyle w:val="ListParagraph"/>
        <w:numPr>
          <w:ilvl w:val="0"/>
          <w:numId w:val="16"/>
        </w:numPr>
        <w:spacing w:after="240"/>
        <w:jc w:val="both"/>
        <w:rPr>
          <w:rFonts w:ascii="Times New Roman" w:hAnsi="Times New Roman"/>
          <w:b/>
          <w:sz w:val="24"/>
          <w:szCs w:val="24"/>
          <w:u w:val="single"/>
          <w:shd w:val="clear" w:color="auto" w:fill="FFFF00"/>
          <w:lang w:val="en-US"/>
        </w:rPr>
      </w:pPr>
      <w:r>
        <w:rPr>
          <w:rFonts w:ascii="Times New Roman" w:hAnsi="Times New Roman"/>
          <w:sz w:val="24"/>
          <w:szCs w:val="24"/>
        </w:rPr>
        <w:t xml:space="preserve">Reporting: on behalf of the Project as a whole, the coordinating organisation </w:t>
      </w:r>
      <w:r w:rsidR="005D5EBF">
        <w:rPr>
          <w:rFonts w:ascii="Times New Roman" w:hAnsi="Times New Roman"/>
          <w:sz w:val="24"/>
          <w:szCs w:val="24"/>
        </w:rPr>
        <w:t>must</w:t>
      </w:r>
      <w:r>
        <w:rPr>
          <w:rFonts w:ascii="Times New Roman" w:hAnsi="Times New Roman"/>
          <w:sz w:val="24"/>
          <w:szCs w:val="24"/>
        </w:rPr>
        <w:t xml:space="preserve"> report on undertaken activities and results.</w:t>
      </w:r>
    </w:p>
    <w:p w14:paraId="5C6A51CE" w14:textId="77777777" w:rsidR="00B20DB0" w:rsidRDefault="00B20DB0" w:rsidP="00B24AE7">
      <w:pPr>
        <w:numPr>
          <w:ilvl w:val="0"/>
          <w:numId w:val="15"/>
        </w:numPr>
        <w:tabs>
          <w:tab w:val="left" w:pos="426"/>
        </w:tabs>
        <w:spacing w:after="0" w:line="100" w:lineRule="atLeast"/>
        <w:ind w:left="426" w:hanging="426"/>
        <w:jc w:val="both"/>
        <w:rPr>
          <w:rFonts w:ascii="Times New Roman" w:hAnsi="Times New Roman"/>
          <w:sz w:val="24"/>
          <w:szCs w:val="24"/>
          <w:u w:val="single"/>
        </w:rPr>
      </w:pPr>
      <w:r>
        <w:rPr>
          <w:rFonts w:ascii="Times New Roman" w:hAnsi="Times New Roman"/>
          <w:b/>
          <w:sz w:val="24"/>
          <w:szCs w:val="24"/>
          <w:u w:val="single"/>
          <w:shd w:val="clear" w:color="auto" w:fill="FFFF00"/>
        </w:rPr>
        <w:t>Learning, teaching and training activities</w:t>
      </w:r>
    </w:p>
    <w:p w14:paraId="75D14511" w14:textId="77777777" w:rsidR="00B20DB0" w:rsidRDefault="00B20DB0">
      <w:pPr>
        <w:tabs>
          <w:tab w:val="left" w:pos="851"/>
        </w:tabs>
        <w:spacing w:after="0" w:line="100" w:lineRule="atLeast"/>
        <w:jc w:val="both"/>
        <w:rPr>
          <w:rFonts w:ascii="Times New Roman" w:hAnsi="Times New Roman"/>
          <w:sz w:val="24"/>
          <w:szCs w:val="24"/>
          <w:u w:val="single"/>
        </w:rPr>
      </w:pPr>
    </w:p>
    <w:p w14:paraId="78539954" w14:textId="77777777" w:rsidR="00B20DB0" w:rsidRDefault="008C2637" w:rsidP="008C2637">
      <w:pPr>
        <w:spacing w:line="100" w:lineRule="atLeast"/>
        <w:ind w:left="709" w:hanging="349"/>
        <w:jc w:val="both"/>
        <w:rPr>
          <w:rFonts w:ascii="Times New Roman" w:hAnsi="Times New Roman"/>
          <w:sz w:val="24"/>
          <w:szCs w:val="24"/>
        </w:rPr>
      </w:pPr>
      <w:r>
        <w:rPr>
          <w:rFonts w:ascii="Times New Roman" w:hAnsi="Times New Roman"/>
          <w:sz w:val="24"/>
          <w:szCs w:val="24"/>
        </w:rPr>
        <w:t xml:space="preserve">(a) </w:t>
      </w:r>
      <w:r w:rsidR="00B20DB0">
        <w:rPr>
          <w:rFonts w:ascii="Times New Roman" w:hAnsi="Times New Roman"/>
          <w:sz w:val="24"/>
          <w:szCs w:val="24"/>
        </w:rPr>
        <w:t>Calculation of the grant amount: the grant amount takes the form of a unit contribution towards the travel, individual support and linguistic support. It is calculated as follows:</w:t>
      </w:r>
    </w:p>
    <w:p w14:paraId="3A2E2AF8" w14:textId="77777777" w:rsidR="00FA7D63" w:rsidRPr="00FA7D63" w:rsidRDefault="00B20DB0" w:rsidP="008C2637">
      <w:pPr>
        <w:pStyle w:val="ListParagraph"/>
        <w:numPr>
          <w:ilvl w:val="0"/>
          <w:numId w:val="90"/>
        </w:numPr>
        <w:tabs>
          <w:tab w:val="left" w:pos="709"/>
        </w:tabs>
        <w:spacing w:after="240"/>
        <w:ind w:left="1134" w:hanging="425"/>
        <w:jc w:val="both"/>
        <w:rPr>
          <w:rFonts w:ascii="Times New Roman" w:eastAsia="Calibri" w:hAnsi="Times New Roman" w:cs="Times New Roman"/>
          <w:sz w:val="24"/>
          <w:szCs w:val="24"/>
        </w:rPr>
      </w:pPr>
      <w:r>
        <w:rPr>
          <w:rFonts w:ascii="Times New Roman" w:hAnsi="Times New Roman"/>
          <w:sz w:val="24"/>
          <w:szCs w:val="24"/>
        </w:rPr>
        <w:lastRenderedPageBreak/>
        <w:t xml:space="preserve">Travel: the grant amount is calculated by multiplying the number of participants by the unit contribution applicable to the distance band for the travel as specified in Annex IV of the Agreement. 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use the on-line distance calculator available on the Commission's website at</w:t>
      </w:r>
      <w:r w:rsidR="00B24AE7">
        <w:rPr>
          <w:rFonts w:ascii="Times New Roman" w:hAnsi="Times New Roman"/>
          <w:sz w:val="24"/>
          <w:szCs w:val="24"/>
        </w:rPr>
        <w:t>:</w:t>
      </w:r>
      <w:r w:rsidR="00B24AE7">
        <w:rPr>
          <w:rFonts w:ascii="Times New Roman" w:hAnsi="Times New Roman"/>
          <w:sz w:val="24"/>
          <w:szCs w:val="24"/>
        </w:rPr>
        <w:tab/>
      </w:r>
      <w:r w:rsidRPr="00B24AE7">
        <w:rPr>
          <w:rFonts w:ascii="Times New Roman" w:hAnsi="Times New Roman"/>
          <w:sz w:val="24"/>
          <w:szCs w:val="24"/>
        </w:rPr>
        <w:br/>
      </w:r>
      <w:hyperlink r:id="rId13" w:history="1">
        <w:r w:rsidRPr="00B24AE7">
          <w:rPr>
            <w:rStyle w:val="Hyperlink"/>
            <w:rFonts w:ascii="Times New Roman" w:hAnsi="Times New Roman"/>
            <w:sz w:val="24"/>
            <w:szCs w:val="24"/>
          </w:rPr>
          <w:t>http://ec.europa.eu/programmes/erasmus-plus/tools/distance_en.htm</w:t>
        </w:r>
      </w:hyperlink>
      <w:r w:rsidR="00FA7D63">
        <w:rPr>
          <w:rFonts w:ascii="Times New Roman" w:hAnsi="Times New Roman"/>
          <w:sz w:val="24"/>
          <w:szCs w:val="24"/>
        </w:rPr>
        <w:t>.</w:t>
      </w:r>
    </w:p>
    <w:p w14:paraId="183344E3" w14:textId="77777777" w:rsidR="00B20DB0" w:rsidRDefault="00B20DB0" w:rsidP="00B24AE7">
      <w:pPr>
        <w:numPr>
          <w:ilvl w:val="0"/>
          <w:numId w:val="90"/>
        </w:numPr>
        <w:tabs>
          <w:tab w:val="left" w:pos="1134"/>
        </w:tabs>
        <w:spacing w:line="100" w:lineRule="atLeast"/>
        <w:ind w:left="1134" w:hanging="425"/>
        <w:jc w:val="both"/>
        <w:rPr>
          <w:rFonts w:ascii="Times New Roman" w:hAnsi="Times New Roman"/>
          <w:sz w:val="24"/>
          <w:szCs w:val="24"/>
        </w:rPr>
      </w:pPr>
      <w:r>
        <w:rPr>
          <w:rFonts w:ascii="Times New Roman" w:hAnsi="Times New Roman"/>
          <w:sz w:val="24"/>
          <w:szCs w:val="24"/>
        </w:rPr>
        <w:t xml:space="preserve">Individual support: the grant amount is calculated by multiplying the number of days/months per participant, including accompanying persons staying up to 60 days, by the unit contribution applicable per day/month for the type of participant and for the receiving country concerned, as specified in Annex IV of the Agreement. In the case of incomplete months for activities exceeding 2 months, the grant amount is calculated by multiplying the number of days of the incomplete month by 1/30 of the unit contribution per month. If necessary, the beneficiary may add one day for travel directly before the </w:t>
      </w:r>
      <w:r w:rsidR="00A8124A">
        <w:rPr>
          <w:rFonts w:ascii="Times New Roman" w:hAnsi="Times New Roman"/>
          <w:sz w:val="24"/>
          <w:szCs w:val="24"/>
        </w:rPr>
        <w:t>first day of the activity</w:t>
      </w:r>
      <w:r>
        <w:rPr>
          <w:rFonts w:ascii="Times New Roman" w:hAnsi="Times New Roman"/>
          <w:sz w:val="24"/>
          <w:szCs w:val="24"/>
        </w:rPr>
        <w:t xml:space="preserve"> and one day for travel directly following the</w:t>
      </w:r>
      <w:r w:rsidR="00A8124A">
        <w:rPr>
          <w:rFonts w:ascii="Times New Roman" w:hAnsi="Times New Roman"/>
          <w:sz w:val="24"/>
          <w:szCs w:val="24"/>
        </w:rPr>
        <w:t xml:space="preserve"> last day of the activity</w:t>
      </w:r>
      <w:r>
        <w:rPr>
          <w:rFonts w:ascii="Times New Roman" w:hAnsi="Times New Roman"/>
          <w:sz w:val="24"/>
          <w:szCs w:val="24"/>
        </w:rPr>
        <w:t>; these extra days for travel will be considered for the calculation of the individual support.</w:t>
      </w:r>
    </w:p>
    <w:p w14:paraId="01E67550" w14:textId="77777777" w:rsidR="00B20DB0" w:rsidRDefault="00B20DB0" w:rsidP="00B24AE7">
      <w:pPr>
        <w:numPr>
          <w:ilvl w:val="0"/>
          <w:numId w:val="90"/>
        </w:numPr>
        <w:tabs>
          <w:tab w:val="left" w:pos="1134"/>
        </w:tabs>
        <w:spacing w:line="100" w:lineRule="atLeast"/>
        <w:ind w:left="1134" w:hanging="425"/>
        <w:jc w:val="both"/>
        <w:rPr>
          <w:rFonts w:ascii="Times New Roman" w:hAnsi="Times New Roman"/>
          <w:sz w:val="24"/>
          <w:szCs w:val="24"/>
        </w:rPr>
      </w:pPr>
      <w:r>
        <w:rPr>
          <w:rFonts w:ascii="Times New Roman" w:hAnsi="Times New Roman"/>
          <w:sz w:val="24"/>
          <w:szCs w:val="24"/>
        </w:rPr>
        <w:t>Linguistic support: the grant amount is calculated by multiplying the total number of participants receiving linguistic support by the unit contribution applicable, as specified in Annex IV of the Agreement.</w:t>
      </w:r>
    </w:p>
    <w:p w14:paraId="012F1E10" w14:textId="77777777" w:rsidR="00B20DB0" w:rsidRDefault="00B20DB0" w:rsidP="00B24AE7">
      <w:pPr>
        <w:numPr>
          <w:ilvl w:val="0"/>
          <w:numId w:val="90"/>
        </w:numPr>
        <w:tabs>
          <w:tab w:val="left" w:pos="1134"/>
        </w:tabs>
        <w:ind w:left="1134" w:hanging="425"/>
        <w:jc w:val="both"/>
        <w:rPr>
          <w:rFonts w:ascii="Times New Roman" w:hAnsi="Times New Roman"/>
          <w:sz w:val="24"/>
          <w:szCs w:val="24"/>
        </w:rPr>
      </w:pPr>
      <w:r>
        <w:rPr>
          <w:rFonts w:ascii="Times New Roman" w:hAnsi="Times New Roman"/>
          <w:sz w:val="24"/>
          <w:szCs w:val="24"/>
        </w:rPr>
        <w:t xml:space="preserve">Support to participants in activities taking place in their own country is eligible under this budget category, provided that the activities involve participants from beneficiary organisations from at least two different Programme Countries and that the distance between the place of departure and place of arrival as specified above is at least 10 km following the online distance band calculator. </w:t>
      </w:r>
    </w:p>
    <w:p w14:paraId="07A0EE6F" w14:textId="77777777" w:rsidR="00B20DB0" w:rsidRDefault="00B20DB0" w:rsidP="00B24AE7">
      <w:pPr>
        <w:tabs>
          <w:tab w:val="left" w:pos="1418"/>
        </w:tabs>
        <w:ind w:left="1134"/>
        <w:jc w:val="both"/>
        <w:rPr>
          <w:rFonts w:ascii="Times New Roman" w:hAnsi="Times New Roman"/>
          <w:sz w:val="24"/>
          <w:szCs w:val="24"/>
        </w:rPr>
      </w:pPr>
      <w:r>
        <w:rPr>
          <w:rFonts w:ascii="Times New Roman" w:hAnsi="Times New Roman"/>
          <w:sz w:val="24"/>
          <w:szCs w:val="24"/>
        </w:rPr>
        <w:t xml:space="preserve">In all cases, the beneficiary </w:t>
      </w:r>
      <w:r w:rsidR="005D5EBF">
        <w:rPr>
          <w:rFonts w:ascii="Times New Roman" w:hAnsi="Times New Roman"/>
          <w:sz w:val="24"/>
          <w:szCs w:val="24"/>
        </w:rPr>
        <w:t>must</w:t>
      </w:r>
      <w:r>
        <w:rPr>
          <w:rFonts w:ascii="Times New Roman" w:hAnsi="Times New Roman"/>
          <w:sz w:val="24"/>
          <w:szCs w:val="24"/>
        </w:rPr>
        <w:t xml:space="preserve"> be able to demonstrate the formal link with the persons participating in Transnational training, teaching or learning activities, whether they are involved in the Project as staff (either on a professional or a voluntary basis) or as learners. </w:t>
      </w:r>
    </w:p>
    <w:p w14:paraId="43E7DFA6" w14:textId="7A00EAE3" w:rsidR="00B20DB0" w:rsidRDefault="001D228D" w:rsidP="00B578BC">
      <w:pPr>
        <w:spacing w:line="100" w:lineRule="atLeast"/>
        <w:ind w:left="720" w:hanging="294"/>
        <w:jc w:val="both"/>
        <w:rPr>
          <w:rFonts w:ascii="Times New Roman" w:hAnsi="Times New Roman"/>
          <w:sz w:val="24"/>
          <w:szCs w:val="24"/>
        </w:rPr>
      </w:pPr>
      <w:r>
        <w:rPr>
          <w:rFonts w:ascii="Times New Roman" w:hAnsi="Times New Roman"/>
          <w:sz w:val="24"/>
          <w:szCs w:val="24"/>
        </w:rPr>
        <w:t xml:space="preserve">(b) </w:t>
      </w:r>
      <w:r w:rsidR="00B20DB0">
        <w:rPr>
          <w:rFonts w:ascii="Times New Roman" w:hAnsi="Times New Roman"/>
          <w:sz w:val="24"/>
          <w:szCs w:val="24"/>
        </w:rPr>
        <w:t>Triggering event:</w:t>
      </w:r>
    </w:p>
    <w:p w14:paraId="317BCD63" w14:textId="77777777"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Travel</w:t>
      </w:r>
      <w:r w:rsidR="004C47B9">
        <w:rPr>
          <w:rFonts w:ascii="Times New Roman" w:hAnsi="Times New Roman"/>
          <w:sz w:val="24"/>
          <w:szCs w:val="24"/>
        </w:rPr>
        <w:t xml:space="preserve"> </w:t>
      </w:r>
      <w:r>
        <w:rPr>
          <w:rFonts w:ascii="Times New Roman" w:hAnsi="Times New Roman"/>
          <w:sz w:val="24"/>
          <w:szCs w:val="24"/>
        </w:rPr>
        <w:t>costs: the event that conditions the entitlement to the grant is that the participant has actually undertaken the activity.</w:t>
      </w:r>
    </w:p>
    <w:p w14:paraId="75831219" w14:textId="77777777"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Individual support: the event that conditions the entitlement to the grant is that the participant has actually undertaken the activity.</w:t>
      </w:r>
    </w:p>
    <w:p w14:paraId="405A3FB2" w14:textId="39FA1176"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 xml:space="preserve">Linguistic support: the triggering event for the entitlement to the grant is that the participant has undertaken an activity exceeding 2 months and that the </w:t>
      </w:r>
      <w:r>
        <w:rPr>
          <w:rFonts w:ascii="Times New Roman" w:hAnsi="Times New Roman"/>
          <w:sz w:val="24"/>
          <w:szCs w:val="24"/>
        </w:rPr>
        <w:lastRenderedPageBreak/>
        <w:t>person has actually undertaken language preparation in the language of instruction or of work.</w:t>
      </w:r>
    </w:p>
    <w:p w14:paraId="614A57D1" w14:textId="77777777" w:rsidR="00B20DB0" w:rsidRDefault="00B20DB0" w:rsidP="001D228D">
      <w:pPr>
        <w:numPr>
          <w:ilvl w:val="0"/>
          <w:numId w:val="18"/>
        </w:numPr>
        <w:spacing w:line="100" w:lineRule="atLeast"/>
        <w:jc w:val="both"/>
        <w:rPr>
          <w:rFonts w:ascii="Times New Roman" w:hAnsi="Times New Roman"/>
          <w:sz w:val="24"/>
          <w:szCs w:val="24"/>
        </w:rPr>
      </w:pPr>
      <w:r>
        <w:rPr>
          <w:rFonts w:ascii="Times New Roman" w:hAnsi="Times New Roman"/>
          <w:sz w:val="24"/>
          <w:szCs w:val="24"/>
        </w:rPr>
        <w:t>Supporting documents:</w:t>
      </w:r>
    </w:p>
    <w:p w14:paraId="3C7B01F7" w14:textId="1CD9ECD7" w:rsidR="00B20DB0" w:rsidRPr="00C13818" w:rsidRDefault="00B20DB0" w:rsidP="00B578BC">
      <w:pPr>
        <w:numPr>
          <w:ilvl w:val="0"/>
          <w:numId w:val="92"/>
        </w:numPr>
        <w:tabs>
          <w:tab w:val="left" w:pos="1134"/>
        </w:tabs>
        <w:spacing w:line="100" w:lineRule="atLeast"/>
        <w:ind w:left="1418"/>
        <w:jc w:val="both"/>
        <w:rPr>
          <w:rFonts w:ascii="Times New Roman" w:hAnsi="Times New Roman"/>
          <w:sz w:val="24"/>
          <w:szCs w:val="24"/>
        </w:rPr>
      </w:pPr>
      <w:r w:rsidRPr="00C13818">
        <w:rPr>
          <w:rFonts w:ascii="Times New Roman" w:hAnsi="Times New Roman"/>
          <w:sz w:val="24"/>
          <w:szCs w:val="24"/>
        </w:rPr>
        <w:t>Travel</w:t>
      </w:r>
      <w:r w:rsidR="00C13818" w:rsidRPr="00C13818">
        <w:rPr>
          <w:rFonts w:ascii="Times New Roman" w:hAnsi="Times New Roman"/>
          <w:sz w:val="24"/>
          <w:szCs w:val="24"/>
        </w:rPr>
        <w:t xml:space="preserve">: </w:t>
      </w:r>
      <w:r w:rsidR="001A6C54" w:rsidRPr="00C13818">
        <w:rPr>
          <w:rFonts w:ascii="Times New Roman" w:hAnsi="Times New Roman"/>
          <w:sz w:val="24"/>
          <w:szCs w:val="24"/>
        </w:rPr>
        <w:t>P</w:t>
      </w:r>
      <w:r w:rsidRPr="00C13818">
        <w:rPr>
          <w:rFonts w:ascii="Times New Roman" w:hAnsi="Times New Roman"/>
          <w:sz w:val="24"/>
          <w:szCs w:val="24"/>
        </w:rPr>
        <w:t xml:space="preserve">roof of attendance of the activity in the form of </w:t>
      </w:r>
      <w:r w:rsidR="00A47479" w:rsidRPr="00C13818">
        <w:rPr>
          <w:rFonts w:ascii="Times New Roman" w:hAnsi="Times New Roman"/>
          <w:sz w:val="24"/>
          <w:szCs w:val="24"/>
        </w:rPr>
        <w:t>an attendance list or individual</w:t>
      </w:r>
      <w:r w:rsidRPr="00C13818">
        <w:rPr>
          <w:rFonts w:ascii="Times New Roman" w:hAnsi="Times New Roman"/>
          <w:sz w:val="24"/>
          <w:szCs w:val="24"/>
        </w:rPr>
        <w:t xml:space="preserve"> </w:t>
      </w:r>
      <w:r w:rsidR="00A47479" w:rsidRPr="00C13818">
        <w:rPr>
          <w:rFonts w:ascii="Times New Roman" w:hAnsi="Times New Roman"/>
          <w:sz w:val="24"/>
          <w:szCs w:val="24"/>
        </w:rPr>
        <w:t xml:space="preserve">attendance certificates </w:t>
      </w:r>
      <w:r w:rsidRPr="00C13818">
        <w:rPr>
          <w:rFonts w:ascii="Times New Roman" w:hAnsi="Times New Roman"/>
          <w:sz w:val="24"/>
          <w:szCs w:val="24"/>
        </w:rPr>
        <w:t xml:space="preserve">signed by the receiving organisation </w:t>
      </w:r>
      <w:r w:rsidR="00A47479" w:rsidRPr="00C13818">
        <w:rPr>
          <w:rFonts w:ascii="Times New Roman" w:hAnsi="Times New Roman"/>
          <w:sz w:val="24"/>
          <w:szCs w:val="24"/>
        </w:rPr>
        <w:t xml:space="preserve">and </w:t>
      </w:r>
      <w:r w:rsidRPr="00C13818">
        <w:rPr>
          <w:rFonts w:ascii="Times New Roman" w:hAnsi="Times New Roman"/>
          <w:sz w:val="24"/>
          <w:szCs w:val="24"/>
        </w:rPr>
        <w:t>specifying the name</w:t>
      </w:r>
      <w:r w:rsidR="00A47479" w:rsidRPr="00C13818">
        <w:rPr>
          <w:rFonts w:ascii="Times New Roman" w:hAnsi="Times New Roman"/>
          <w:sz w:val="24"/>
          <w:szCs w:val="24"/>
        </w:rPr>
        <w:t>s</w:t>
      </w:r>
      <w:r w:rsidR="00B41D45" w:rsidRPr="00C13818">
        <w:rPr>
          <w:rFonts w:ascii="Times New Roman" w:hAnsi="Times New Roman"/>
          <w:sz w:val="24"/>
          <w:szCs w:val="24"/>
        </w:rPr>
        <w:t xml:space="preserve"> of the participant</w:t>
      </w:r>
      <w:r w:rsidR="00A47479" w:rsidRPr="00C13818">
        <w:rPr>
          <w:rFonts w:ascii="Times New Roman" w:hAnsi="Times New Roman"/>
          <w:sz w:val="24"/>
          <w:szCs w:val="24"/>
        </w:rPr>
        <w:t>s</w:t>
      </w:r>
      <w:r w:rsidRPr="00C13818">
        <w:rPr>
          <w:rFonts w:ascii="Times New Roman" w:hAnsi="Times New Roman"/>
          <w:sz w:val="24"/>
          <w:szCs w:val="24"/>
        </w:rPr>
        <w:t xml:space="preserve">, the purpose of the activity, as well as its starting and end date; </w:t>
      </w:r>
    </w:p>
    <w:p w14:paraId="6AE3ACCD" w14:textId="3C39C043" w:rsidR="00B20DB0" w:rsidRPr="00B578BC" w:rsidRDefault="00B20DB0" w:rsidP="00B578BC">
      <w:pPr>
        <w:pStyle w:val="ListParagraph"/>
        <w:numPr>
          <w:ilvl w:val="0"/>
          <w:numId w:val="23"/>
        </w:numPr>
        <w:ind w:left="1418"/>
        <w:jc w:val="both"/>
        <w:rPr>
          <w:rFonts w:ascii="Times New Roman" w:hAnsi="Times New Roman"/>
          <w:sz w:val="24"/>
          <w:szCs w:val="24"/>
        </w:rPr>
      </w:pPr>
      <w:r w:rsidRPr="00B578BC">
        <w:rPr>
          <w:rFonts w:ascii="Times New Roman" w:hAnsi="Times New Roman"/>
          <w:sz w:val="24"/>
          <w:szCs w:val="24"/>
        </w:rPr>
        <w:t>Individual support</w:t>
      </w:r>
      <w:r w:rsidR="00C13818" w:rsidRPr="00C13818">
        <w:rPr>
          <w:rFonts w:ascii="Times New Roman" w:hAnsi="Times New Roman"/>
          <w:sz w:val="24"/>
          <w:szCs w:val="24"/>
        </w:rPr>
        <w:t xml:space="preserve">: </w:t>
      </w:r>
      <w:r w:rsidRPr="00B578BC">
        <w:rPr>
          <w:rFonts w:ascii="Times New Roman" w:hAnsi="Times New Roman"/>
          <w:sz w:val="24"/>
          <w:szCs w:val="24"/>
        </w:rPr>
        <w:t xml:space="preserve">Proof of attendance of the activity in the form of </w:t>
      </w:r>
      <w:r w:rsidR="00A47479" w:rsidRPr="00B578BC">
        <w:rPr>
          <w:rFonts w:ascii="Times New Roman" w:hAnsi="Times New Roman"/>
          <w:sz w:val="24"/>
          <w:szCs w:val="24"/>
        </w:rPr>
        <w:t xml:space="preserve">an attendance list or individual attendance certificates </w:t>
      </w:r>
      <w:r w:rsidRPr="00B578BC">
        <w:rPr>
          <w:rFonts w:ascii="Times New Roman" w:hAnsi="Times New Roman"/>
          <w:sz w:val="24"/>
          <w:szCs w:val="24"/>
        </w:rPr>
        <w:t>signed by the receiving organisation</w:t>
      </w:r>
      <w:r w:rsidR="00A47479" w:rsidRPr="00B578BC">
        <w:rPr>
          <w:rFonts w:ascii="Times New Roman" w:hAnsi="Times New Roman"/>
          <w:sz w:val="24"/>
          <w:szCs w:val="24"/>
        </w:rPr>
        <w:t xml:space="preserve"> and</w:t>
      </w:r>
      <w:r w:rsidRPr="00B578BC">
        <w:rPr>
          <w:rFonts w:ascii="Times New Roman" w:hAnsi="Times New Roman"/>
          <w:sz w:val="24"/>
          <w:szCs w:val="24"/>
        </w:rPr>
        <w:t xml:space="preserve"> specifying the name</w:t>
      </w:r>
      <w:r w:rsidR="00A47479" w:rsidRPr="00B578BC">
        <w:rPr>
          <w:rFonts w:ascii="Times New Roman" w:hAnsi="Times New Roman"/>
          <w:sz w:val="24"/>
          <w:szCs w:val="24"/>
        </w:rPr>
        <w:t>s</w:t>
      </w:r>
      <w:r w:rsidRPr="00B578BC">
        <w:rPr>
          <w:rFonts w:ascii="Times New Roman" w:hAnsi="Times New Roman"/>
          <w:sz w:val="24"/>
          <w:szCs w:val="24"/>
        </w:rPr>
        <w:t xml:space="preserve"> of the participant</w:t>
      </w:r>
      <w:r w:rsidR="00A47479" w:rsidRPr="00B578BC">
        <w:rPr>
          <w:rFonts w:ascii="Times New Roman" w:hAnsi="Times New Roman"/>
          <w:sz w:val="24"/>
          <w:szCs w:val="24"/>
        </w:rPr>
        <w:t>s</w:t>
      </w:r>
      <w:r w:rsidRPr="00B578BC">
        <w:rPr>
          <w:rFonts w:ascii="Times New Roman" w:hAnsi="Times New Roman"/>
          <w:sz w:val="24"/>
          <w:szCs w:val="24"/>
        </w:rPr>
        <w:t>, the purpose of the activity, as well as its start and end date;</w:t>
      </w:r>
    </w:p>
    <w:p w14:paraId="00BC0AC4" w14:textId="77777777" w:rsidR="00C13818" w:rsidRPr="00C13818" w:rsidRDefault="00C13818" w:rsidP="00B578BC">
      <w:pPr>
        <w:pStyle w:val="ListParagraph"/>
        <w:ind w:left="1418"/>
        <w:jc w:val="both"/>
        <w:rPr>
          <w:rFonts w:ascii="Times New Roman" w:hAnsi="Times New Roman"/>
          <w:sz w:val="24"/>
          <w:szCs w:val="24"/>
        </w:rPr>
      </w:pPr>
    </w:p>
    <w:p w14:paraId="755E1A4A" w14:textId="0E91AC80" w:rsidR="00C13818" w:rsidRDefault="00B20DB0" w:rsidP="00B578BC">
      <w:pPr>
        <w:pStyle w:val="ListParagraph"/>
        <w:numPr>
          <w:ilvl w:val="0"/>
          <w:numId w:val="24"/>
        </w:numPr>
        <w:ind w:left="1418"/>
        <w:jc w:val="both"/>
        <w:rPr>
          <w:rFonts w:ascii="Times New Roman" w:hAnsi="Times New Roman"/>
          <w:sz w:val="24"/>
          <w:szCs w:val="24"/>
        </w:rPr>
      </w:pPr>
      <w:r w:rsidRPr="00B578BC">
        <w:rPr>
          <w:rFonts w:ascii="Times New Roman" w:hAnsi="Times New Roman"/>
          <w:sz w:val="24"/>
          <w:szCs w:val="24"/>
        </w:rPr>
        <w:t>Linguistic support</w:t>
      </w:r>
      <w:r w:rsidR="00C13818" w:rsidRPr="00C13818">
        <w:rPr>
          <w:rFonts w:ascii="Times New Roman" w:hAnsi="Times New Roman"/>
          <w:sz w:val="24"/>
          <w:szCs w:val="24"/>
        </w:rPr>
        <w:t xml:space="preserve">: </w:t>
      </w:r>
    </w:p>
    <w:p w14:paraId="5276463C" w14:textId="77777777" w:rsidR="00C13818" w:rsidRDefault="00C13818" w:rsidP="00B578BC">
      <w:pPr>
        <w:pStyle w:val="ListParagraph"/>
        <w:ind w:left="1418"/>
        <w:jc w:val="both"/>
        <w:rPr>
          <w:rFonts w:ascii="Times New Roman" w:hAnsi="Times New Roman"/>
          <w:sz w:val="24"/>
          <w:szCs w:val="24"/>
        </w:rPr>
      </w:pPr>
    </w:p>
    <w:p w14:paraId="4A0051AB" w14:textId="0E3B600B" w:rsidR="00B20DB0" w:rsidRDefault="00B20DB0" w:rsidP="00B578BC">
      <w:pPr>
        <w:pStyle w:val="ListParagraph"/>
        <w:numPr>
          <w:ilvl w:val="0"/>
          <w:numId w:val="128"/>
        </w:numPr>
        <w:ind w:left="1701"/>
        <w:jc w:val="both"/>
        <w:rPr>
          <w:rFonts w:ascii="Times New Roman" w:hAnsi="Times New Roman"/>
          <w:sz w:val="24"/>
          <w:szCs w:val="24"/>
        </w:rPr>
      </w:pPr>
      <w:r w:rsidRPr="00C13818">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16E03FB2" w14:textId="77777777" w:rsidR="00C13818" w:rsidRPr="00C13818" w:rsidRDefault="00C13818" w:rsidP="00B578BC">
      <w:pPr>
        <w:pStyle w:val="ListParagraph"/>
        <w:ind w:left="1701"/>
        <w:jc w:val="both"/>
        <w:rPr>
          <w:rFonts w:ascii="Times New Roman" w:hAnsi="Times New Roman"/>
          <w:sz w:val="24"/>
          <w:szCs w:val="24"/>
        </w:rPr>
      </w:pPr>
    </w:p>
    <w:p w14:paraId="7E4BA30E" w14:textId="05935C08" w:rsidR="00C13818" w:rsidRDefault="00B20DB0" w:rsidP="00B578BC">
      <w:pPr>
        <w:numPr>
          <w:ilvl w:val="0"/>
          <w:numId w:val="128"/>
        </w:numPr>
        <w:spacing w:line="100" w:lineRule="atLeast"/>
        <w:ind w:left="1701"/>
        <w:jc w:val="both"/>
        <w:rPr>
          <w:rFonts w:ascii="Times New Roman" w:hAnsi="Times New Roman"/>
          <w:sz w:val="24"/>
          <w:szCs w:val="24"/>
        </w:rPr>
      </w:pPr>
      <w:r w:rsidRPr="00C13818">
        <w:rPr>
          <w:rFonts w:ascii="Times New Roman" w:hAnsi="Times New Roman"/>
          <w:sz w:val="24"/>
          <w:szCs w:val="24"/>
        </w:rPr>
        <w:t xml:space="preserve">Invoice for the purchase of learning materials, specifying the language concerned, the name and address of </w:t>
      </w:r>
      <w:r w:rsidRPr="008A7E09">
        <w:rPr>
          <w:rFonts w:ascii="Times New Roman" w:hAnsi="Times New Roman"/>
          <w:sz w:val="24"/>
          <w:szCs w:val="24"/>
        </w:rPr>
        <w:t>the body issuing the invoice, the amount and currency, and the date of the invoice, or</w:t>
      </w:r>
    </w:p>
    <w:p w14:paraId="74BDCB0F" w14:textId="53FF256D" w:rsidR="00B20DB0" w:rsidRPr="00C13818" w:rsidRDefault="00B20DB0" w:rsidP="00B578BC">
      <w:pPr>
        <w:numPr>
          <w:ilvl w:val="0"/>
          <w:numId w:val="128"/>
        </w:numPr>
        <w:spacing w:line="100" w:lineRule="atLeast"/>
        <w:ind w:left="1701"/>
        <w:jc w:val="both"/>
        <w:rPr>
          <w:rFonts w:ascii="Times New Roman" w:hAnsi="Times New Roman"/>
          <w:sz w:val="24"/>
          <w:szCs w:val="24"/>
        </w:rPr>
      </w:pPr>
      <w:r w:rsidRPr="00C13818">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14:paraId="302400D3" w14:textId="77777777" w:rsidR="00B20DB0" w:rsidRDefault="00B20DB0">
      <w:pPr>
        <w:pStyle w:val="ListParagraph"/>
        <w:numPr>
          <w:ilvl w:val="0"/>
          <w:numId w:val="18"/>
        </w:numPr>
        <w:tabs>
          <w:tab w:val="left" w:pos="851"/>
        </w:tabs>
        <w:spacing w:after="240"/>
        <w:jc w:val="both"/>
        <w:rPr>
          <w:rFonts w:ascii="Times New Roman" w:hAnsi="Times New Roman"/>
          <w:sz w:val="24"/>
          <w:szCs w:val="24"/>
        </w:rPr>
      </w:pPr>
      <w:r>
        <w:rPr>
          <w:rFonts w:ascii="Times New Roman" w:hAnsi="Times New Roman"/>
          <w:sz w:val="24"/>
          <w:szCs w:val="24"/>
        </w:rPr>
        <w:t>Reporting:</w:t>
      </w:r>
    </w:p>
    <w:p w14:paraId="70407A96" w14:textId="77777777" w:rsidR="00B20DB0" w:rsidRDefault="00B20DB0">
      <w:pPr>
        <w:pStyle w:val="ListParagraph"/>
        <w:spacing w:after="240"/>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venue of all learning, teaching and training activities, the date and the number of participants. </w:t>
      </w:r>
    </w:p>
    <w:p w14:paraId="74ABC7D2" w14:textId="4F4A2701" w:rsidR="00B20DB0" w:rsidRPr="00604941" w:rsidRDefault="009963C4">
      <w:pPr>
        <w:tabs>
          <w:tab w:val="left" w:pos="851"/>
        </w:tabs>
        <w:spacing w:after="0" w:line="100" w:lineRule="atLeast"/>
        <w:jc w:val="both"/>
        <w:rPr>
          <w:rFonts w:ascii="Times New Roman" w:hAnsi="Times New Roman"/>
          <w:b/>
          <w:sz w:val="24"/>
          <w:szCs w:val="24"/>
          <w:lang w:val="en-US"/>
        </w:rPr>
      </w:pPr>
      <w:r w:rsidRPr="003B5A8D">
        <w:rPr>
          <w:rFonts w:ascii="Times New Roman" w:hAnsi="Times New Roman"/>
          <w:color w:val="FF0000"/>
          <w:sz w:val="24"/>
          <w:szCs w:val="24"/>
          <w:highlight w:val="cyan"/>
        </w:rPr>
        <w:t>[</w:t>
      </w:r>
      <w:r w:rsidR="00B20DB0" w:rsidRPr="00604941">
        <w:rPr>
          <w:rFonts w:ascii="Times New Roman" w:hAnsi="Times New Roman"/>
          <w:sz w:val="24"/>
          <w:szCs w:val="24"/>
          <w:highlight w:val="cyan"/>
          <w:shd w:val="clear" w:color="auto" w:fill="C0C0C0"/>
        </w:rPr>
        <w:t>Key Action 3 –</w:t>
      </w:r>
      <w:r w:rsidR="00A3407C">
        <w:rPr>
          <w:rFonts w:ascii="Times New Roman" w:hAnsi="Times New Roman"/>
          <w:sz w:val="24"/>
          <w:szCs w:val="24"/>
          <w:shd w:val="clear" w:color="auto" w:fill="C0C0C0"/>
        </w:rPr>
        <w:t xml:space="preserve"> Youth </w:t>
      </w:r>
      <w:r w:rsidR="007D08FA">
        <w:rPr>
          <w:rFonts w:ascii="Times New Roman" w:hAnsi="Times New Roman"/>
          <w:sz w:val="24"/>
          <w:szCs w:val="24"/>
          <w:shd w:val="clear" w:color="auto" w:fill="C0C0C0"/>
        </w:rPr>
        <w:t>D</w:t>
      </w:r>
      <w:r w:rsidR="00A3407C">
        <w:rPr>
          <w:rFonts w:ascii="Times New Roman" w:hAnsi="Times New Roman"/>
          <w:sz w:val="24"/>
          <w:szCs w:val="24"/>
          <w:shd w:val="clear" w:color="auto" w:fill="C0C0C0"/>
        </w:rPr>
        <w:t>ialogue projects</w:t>
      </w:r>
    </w:p>
    <w:p w14:paraId="7D1DC2E3" w14:textId="77777777" w:rsidR="00B20DB0" w:rsidRDefault="00B20DB0">
      <w:pPr>
        <w:spacing w:after="0" w:line="100" w:lineRule="atLeast"/>
        <w:ind w:left="567"/>
        <w:jc w:val="both"/>
        <w:rPr>
          <w:rFonts w:ascii="Times New Roman" w:hAnsi="Times New Roman"/>
          <w:sz w:val="24"/>
          <w:szCs w:val="24"/>
          <w:lang w:val="en-US"/>
        </w:rPr>
      </w:pPr>
    </w:p>
    <w:p w14:paraId="79CA8B8D" w14:textId="77777777" w:rsidR="000D3138" w:rsidRDefault="000D3138" w:rsidP="000A628D">
      <w:pPr>
        <w:pStyle w:val="ListParagraph"/>
        <w:numPr>
          <w:ilvl w:val="0"/>
          <w:numId w:val="81"/>
        </w:numPr>
        <w:tabs>
          <w:tab w:val="left" w:pos="426"/>
        </w:tabs>
        <w:ind w:left="426" w:hanging="426"/>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6A58A19F" w14:textId="77777777" w:rsidR="00B24AE7" w:rsidRDefault="00B24AE7" w:rsidP="00B24AE7">
      <w:pPr>
        <w:spacing w:after="0"/>
        <w:ind w:left="709" w:hanging="567"/>
        <w:jc w:val="both"/>
        <w:rPr>
          <w:rFonts w:ascii="Times New Roman" w:hAnsi="Times New Roman"/>
          <w:sz w:val="24"/>
          <w:szCs w:val="24"/>
        </w:rPr>
      </w:pPr>
    </w:p>
    <w:p w14:paraId="653D4546" w14:textId="77777777" w:rsidR="00682500" w:rsidRPr="007F4828" w:rsidRDefault="00682500" w:rsidP="00682500">
      <w:pPr>
        <w:ind w:left="567"/>
        <w:jc w:val="both"/>
        <w:rPr>
          <w:rFonts w:ascii="Times New Roman" w:hAnsi="Times New Roman"/>
          <w:color w:val="FF0000"/>
          <w:sz w:val="24"/>
          <w:szCs w:val="24"/>
        </w:rPr>
      </w:pPr>
      <w:r w:rsidRPr="0001064F">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w:t>
      </w:r>
      <w:r>
        <w:rPr>
          <w:rFonts w:ascii="Times New Roman" w:hAnsi="Times New Roman"/>
          <w:sz w:val="24"/>
          <w:szCs w:val="24"/>
        </w:rPr>
        <w:t>beneficiaries</w:t>
      </w:r>
      <w:r w:rsidRPr="00224CA0">
        <w:rPr>
          <w:rFonts w:ascii="Times New Roman" w:hAnsi="Times New Roman"/>
          <w:sz w:val="24"/>
          <w:szCs w:val="24"/>
        </w:rPr>
        <w:t xml:space="preserve"> </w:t>
      </w:r>
      <w:r>
        <w:rPr>
          <w:rFonts w:ascii="Times New Roman" w:hAnsi="Times New Roman"/>
          <w:sz w:val="24"/>
          <w:szCs w:val="24"/>
        </w:rPr>
        <w:t xml:space="preserve">concerned </w:t>
      </w:r>
      <w:r w:rsidRPr="00224CA0">
        <w:rPr>
          <w:rFonts w:ascii="Times New Roman" w:hAnsi="Times New Roman"/>
          <w:sz w:val="24"/>
          <w:szCs w:val="24"/>
        </w:rPr>
        <w:t>must provide the reason for this difference.</w:t>
      </w:r>
    </w:p>
    <w:p w14:paraId="7A977993" w14:textId="77777777" w:rsidR="00682500" w:rsidRPr="00701F15" w:rsidRDefault="00682500" w:rsidP="00682500">
      <w:pPr>
        <w:ind w:left="567"/>
        <w:jc w:val="both"/>
        <w:rPr>
          <w:rFonts w:ascii="Times New Roman" w:hAnsi="Times New Roman"/>
          <w:sz w:val="24"/>
          <w:szCs w:val="24"/>
        </w:rPr>
      </w:pPr>
      <w:r w:rsidRPr="00701F15">
        <w:rPr>
          <w:rFonts w:ascii="Times New Roman" w:hAnsi="Times New Roman"/>
          <w:sz w:val="24"/>
          <w:szCs w:val="24"/>
        </w:rPr>
        <w:t xml:space="preserve">In case no travel took place or it was funded from other EU sources than the Erasmus+ Programme (e.g. a mobility participant is already at the place of the </w:t>
      </w:r>
      <w:r w:rsidRPr="00701F15">
        <w:rPr>
          <w:rFonts w:ascii="Times New Roman" w:hAnsi="Times New Roman"/>
          <w:sz w:val="24"/>
          <w:szCs w:val="24"/>
        </w:rPr>
        <w:lastRenderedPageBreak/>
        <w:t xml:space="preserve">venue in relation to another activity than the one funded from the Agreement), the beneficiaries must report that situation accordingly in Mobility Tool+ for each mobility concerned. In this case, no grant support for </w:t>
      </w:r>
      <w:r w:rsidR="00FB5FE4">
        <w:rPr>
          <w:rFonts w:ascii="Times New Roman" w:hAnsi="Times New Roman"/>
          <w:sz w:val="24"/>
          <w:szCs w:val="24"/>
        </w:rPr>
        <w:t xml:space="preserve">travel </w:t>
      </w:r>
      <w:r w:rsidRPr="00701F15">
        <w:rPr>
          <w:rFonts w:ascii="Times New Roman" w:hAnsi="Times New Roman"/>
          <w:sz w:val="24"/>
          <w:szCs w:val="24"/>
        </w:rPr>
        <w:t>will be awarded.</w:t>
      </w:r>
      <w:r>
        <w:rPr>
          <w:rFonts w:ascii="Times New Roman" w:hAnsi="Times New Roman"/>
          <w:sz w:val="24"/>
          <w:szCs w:val="24"/>
        </w:rPr>
        <w:t>]</w:t>
      </w:r>
    </w:p>
    <w:p w14:paraId="201FF2DE" w14:textId="77777777" w:rsidR="00D633BF" w:rsidRDefault="00D633BF" w:rsidP="000C0F10">
      <w:pPr>
        <w:ind w:left="709" w:hanging="567"/>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(a) </w:t>
      </w:r>
      <w:r w:rsidR="000C0F10">
        <w:rPr>
          <w:rFonts w:ascii="Times New Roman" w:hAnsi="Times New Roman"/>
          <w:sz w:val="24"/>
          <w:szCs w:val="24"/>
        </w:rPr>
        <w:tab/>
      </w:r>
      <w:r>
        <w:rPr>
          <w:rFonts w:ascii="Times New Roman" w:hAnsi="Times New Roman"/>
          <w:sz w:val="24"/>
          <w:szCs w:val="24"/>
        </w:rPr>
        <w:t xml:space="preserve">Calculation of the grant amount for travel costs: the grant amount is calculated by multiplying the number of participants per distance band, </w:t>
      </w:r>
      <w:r w:rsidRPr="00604941">
        <w:rPr>
          <w:rFonts w:ascii="Times New Roman" w:hAnsi="Times New Roman"/>
          <w:sz w:val="24"/>
          <w:szCs w:val="24"/>
        </w:rPr>
        <w:t>including accompanying persons,</w:t>
      </w:r>
      <w:r w:rsidRPr="001C6F32">
        <w:rPr>
          <w:rFonts w:ascii="Times New Roman" w:hAnsi="Times New Roman"/>
          <w:sz w:val="24"/>
          <w:szCs w:val="24"/>
        </w:rPr>
        <w:t xml:space="preserve"> </w:t>
      </w:r>
      <w:r>
        <w:rPr>
          <w:rFonts w:ascii="Times New Roman" w:hAnsi="Times New Roman"/>
          <w:sz w:val="24"/>
          <w:szCs w:val="24"/>
        </w:rPr>
        <w:t>by the unit contribution applicable to the distance band concerned, as specified in Annex IV of the Agreement. The unit contribution per distance band represents the grant amount for a return travel between the place of departure and the place of arrival.</w:t>
      </w:r>
    </w:p>
    <w:p w14:paraId="04B4E8DF" w14:textId="77777777" w:rsidR="00D633BF" w:rsidRDefault="00D633BF" w:rsidP="000C0F10">
      <w:pPr>
        <w:spacing w:after="0"/>
        <w:ind w:left="709"/>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p>
    <w:p w14:paraId="2B566BA9" w14:textId="77777777" w:rsidR="00D633BF" w:rsidRDefault="000131C8" w:rsidP="000C0F10">
      <w:pPr>
        <w:spacing w:after="0"/>
        <w:ind w:left="709"/>
        <w:jc w:val="both"/>
        <w:rPr>
          <w:rFonts w:ascii="Times New Roman" w:hAnsi="Times New Roman"/>
          <w:sz w:val="24"/>
          <w:szCs w:val="24"/>
        </w:rPr>
      </w:pPr>
      <w:hyperlink r:id="rId14" w:history="1">
        <w:r w:rsidR="00D633BF">
          <w:rPr>
            <w:rStyle w:val="Hyperlink"/>
            <w:rFonts w:ascii="Times New Roman" w:hAnsi="Times New Roman"/>
            <w:sz w:val="24"/>
            <w:szCs w:val="24"/>
          </w:rPr>
          <w:t>http://ec.europa.eu/programmes/erasmus-plus/tools/distance_en.htm</w:t>
        </w:r>
      </w:hyperlink>
      <w:r w:rsidR="00D633BF">
        <w:rPr>
          <w:rFonts w:ascii="Times New Roman" w:hAnsi="Times New Roman"/>
          <w:sz w:val="24"/>
          <w:szCs w:val="24"/>
        </w:rPr>
        <w:t xml:space="preserve">. </w:t>
      </w:r>
    </w:p>
    <w:p w14:paraId="2D6CF229" w14:textId="77777777" w:rsidR="00D633BF" w:rsidRDefault="00D633BF" w:rsidP="000C0F10">
      <w:pPr>
        <w:spacing w:after="0"/>
        <w:ind w:left="709"/>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4792D879" w14:textId="77777777" w:rsidR="00D633BF" w:rsidRDefault="00D633BF" w:rsidP="00D633BF">
      <w:pPr>
        <w:spacing w:after="0"/>
        <w:ind w:left="720"/>
        <w:jc w:val="both"/>
        <w:rPr>
          <w:rFonts w:ascii="Times New Roman" w:hAnsi="Times New Roman"/>
          <w:sz w:val="24"/>
          <w:szCs w:val="24"/>
        </w:rPr>
      </w:pPr>
    </w:p>
    <w:p w14:paraId="67878208" w14:textId="77777777" w:rsidR="00D633BF" w:rsidRDefault="00D633BF" w:rsidP="00D633BF">
      <w:pPr>
        <w:numPr>
          <w:ilvl w:val="0"/>
          <w:numId w:val="8"/>
        </w:numPr>
        <w:spacing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4945235" w14:textId="77777777" w:rsidR="00B20DB0" w:rsidRDefault="00D633BF" w:rsidP="00A36864">
      <w:pPr>
        <w:spacing w:line="100" w:lineRule="atLeast"/>
        <w:ind w:left="142"/>
        <w:jc w:val="both"/>
        <w:rPr>
          <w:rFonts w:ascii="Times New Roman" w:hAnsi="Times New Roman"/>
          <w:sz w:val="24"/>
          <w:szCs w:val="24"/>
        </w:rPr>
      </w:pPr>
      <w:r w:rsidRPr="00A36864">
        <w:rPr>
          <w:rFonts w:ascii="Times New Roman" w:hAnsi="Times New Roman"/>
          <w:sz w:val="24"/>
          <w:szCs w:val="24"/>
        </w:rPr>
        <w:t xml:space="preserve">(c) </w:t>
      </w:r>
      <w:r w:rsidRPr="00A36864">
        <w:rPr>
          <w:rFonts w:ascii="Times New Roman" w:hAnsi="Times New Roman"/>
          <w:sz w:val="24"/>
          <w:szCs w:val="24"/>
        </w:rPr>
        <w:tab/>
      </w:r>
      <w:r w:rsidR="00B20DB0" w:rsidRPr="00A36864">
        <w:rPr>
          <w:rFonts w:ascii="Times New Roman" w:hAnsi="Times New Roman"/>
          <w:sz w:val="24"/>
          <w:szCs w:val="24"/>
        </w:rPr>
        <w:t>Supporting documents:</w:t>
      </w:r>
      <w:r w:rsidR="00B20DB0">
        <w:rPr>
          <w:rFonts w:ascii="Times New Roman" w:hAnsi="Times New Roman"/>
          <w:sz w:val="24"/>
          <w:szCs w:val="24"/>
        </w:rPr>
        <w:t xml:space="preserve"> </w:t>
      </w:r>
    </w:p>
    <w:p w14:paraId="5922AB45" w14:textId="785DC9AB" w:rsidR="00A3407C" w:rsidRDefault="00A3407C" w:rsidP="00B578BC">
      <w:pPr>
        <w:spacing w:line="100" w:lineRule="atLeast"/>
        <w:ind w:left="709"/>
        <w:jc w:val="both"/>
        <w:rPr>
          <w:rFonts w:ascii="Times New Roman" w:hAnsi="Times New Roman"/>
          <w:sz w:val="24"/>
          <w:szCs w:val="24"/>
        </w:rPr>
      </w:pPr>
      <w:r w:rsidRPr="009D616F">
        <w:rPr>
          <w:rFonts w:ascii="Times New Roman" w:eastAsia="Times New Roman" w:hAnsi="Times New Roman"/>
          <w:color w:val="000000"/>
          <w:sz w:val="24"/>
          <w:szCs w:val="24"/>
        </w:rPr>
        <w:t>Proof of attendance of the activity in the form of a declaration signed by the participant and the receiving organisation specifying the name of the participant, the purpose of the activity, as well as its starting and end date</w:t>
      </w:r>
      <w:r w:rsidRPr="008157E1">
        <w:rPr>
          <w:rFonts w:ascii="Times New Roman" w:hAnsi="Times New Roman"/>
          <w:color w:val="000000"/>
          <w:sz w:val="24"/>
          <w:szCs w:val="24"/>
        </w:rPr>
        <w:t>.]</w:t>
      </w:r>
    </w:p>
    <w:p w14:paraId="2211651D" w14:textId="77777777" w:rsidR="00B20DB0" w:rsidRPr="005056BD" w:rsidRDefault="00B20DB0" w:rsidP="000A628D">
      <w:pPr>
        <w:numPr>
          <w:ilvl w:val="0"/>
          <w:numId w:val="81"/>
        </w:numPr>
        <w:tabs>
          <w:tab w:val="left" w:pos="426"/>
        </w:tabs>
        <w:spacing w:after="0" w:line="100" w:lineRule="atLeast"/>
        <w:ind w:left="426" w:hanging="426"/>
        <w:jc w:val="both"/>
        <w:rPr>
          <w:rFonts w:ascii="Times New Roman" w:hAnsi="Times New Roman"/>
          <w:b/>
          <w:sz w:val="24"/>
          <w:szCs w:val="24"/>
          <w:u w:val="single"/>
        </w:rPr>
      </w:pPr>
      <w:r w:rsidRPr="005056BD">
        <w:rPr>
          <w:rFonts w:ascii="Times New Roman" w:hAnsi="Times New Roman"/>
          <w:b/>
          <w:sz w:val="24"/>
          <w:szCs w:val="24"/>
          <w:u w:val="single"/>
          <w:shd w:val="clear" w:color="auto" w:fill="FFFF00"/>
        </w:rPr>
        <w:t>Organisational support</w:t>
      </w:r>
    </w:p>
    <w:p w14:paraId="1060C45B" w14:textId="77777777" w:rsidR="00B20DB0" w:rsidRPr="00D3565E" w:rsidRDefault="00B20DB0">
      <w:pPr>
        <w:tabs>
          <w:tab w:val="left" w:pos="851"/>
        </w:tabs>
        <w:spacing w:after="0" w:line="100" w:lineRule="atLeast"/>
        <w:jc w:val="both"/>
        <w:rPr>
          <w:rFonts w:ascii="Times New Roman" w:hAnsi="Times New Roman"/>
          <w:sz w:val="24"/>
          <w:szCs w:val="24"/>
          <w:u w:val="single"/>
        </w:rPr>
      </w:pPr>
    </w:p>
    <w:p w14:paraId="6B59A116" w14:textId="77777777" w:rsidR="00B20DB0" w:rsidRPr="00D3565E" w:rsidRDefault="00B20DB0">
      <w:pPr>
        <w:numPr>
          <w:ilvl w:val="0"/>
          <w:numId w:val="29"/>
        </w:numPr>
        <w:spacing w:line="100" w:lineRule="atLeast"/>
        <w:jc w:val="both"/>
        <w:rPr>
          <w:rFonts w:ascii="Times New Roman" w:hAnsi="Times New Roman"/>
          <w:sz w:val="24"/>
          <w:szCs w:val="24"/>
        </w:rPr>
      </w:pPr>
      <w:r w:rsidRPr="00D3565E">
        <w:rPr>
          <w:rFonts w:ascii="Times New Roman" w:hAnsi="Times New Roman"/>
          <w:sz w:val="24"/>
          <w:szCs w:val="24"/>
        </w:rPr>
        <w:t xml:space="preserve">Calculation of the grant amount: the grant amount is calculated by multiplying the number of days per participant by the unit contribution applicable per day for the receiving country concerned as specified in Annex IV of the Agreement. One travel day before the activity and one travel day following the activity can be included for the calculation of the organisational support if relevant. </w:t>
      </w:r>
    </w:p>
    <w:p w14:paraId="6885B483" w14:textId="6673DABB" w:rsidR="00B20DB0" w:rsidRPr="00D3565E" w:rsidRDefault="00B20DB0">
      <w:pPr>
        <w:numPr>
          <w:ilvl w:val="0"/>
          <w:numId w:val="29"/>
        </w:numPr>
        <w:spacing w:line="100" w:lineRule="atLeast"/>
        <w:jc w:val="both"/>
      </w:pPr>
      <w:r w:rsidRPr="00D3565E">
        <w:rPr>
          <w:rFonts w:ascii="Times New Roman" w:hAnsi="Times New Roman"/>
          <w:sz w:val="24"/>
          <w:szCs w:val="24"/>
        </w:rPr>
        <w:t xml:space="preserve">Triggering event: the event that conditions the entitlement to the grant is that the participant has actually </w:t>
      </w:r>
      <w:r w:rsidR="000A70E4">
        <w:rPr>
          <w:rFonts w:ascii="Times New Roman" w:hAnsi="Times New Roman"/>
          <w:sz w:val="24"/>
          <w:szCs w:val="24"/>
        </w:rPr>
        <w:t>undertaken the activity</w:t>
      </w:r>
      <w:r w:rsidRPr="00D3565E">
        <w:rPr>
          <w:rFonts w:ascii="Times New Roman" w:hAnsi="Times New Roman"/>
          <w:sz w:val="24"/>
          <w:szCs w:val="24"/>
        </w:rPr>
        <w:t>.</w:t>
      </w:r>
    </w:p>
    <w:p w14:paraId="6C6AF89A" w14:textId="77777777" w:rsidR="00B20DB0" w:rsidRPr="00D3565E" w:rsidRDefault="00B20DB0">
      <w:pPr>
        <w:numPr>
          <w:ilvl w:val="0"/>
          <w:numId w:val="29"/>
        </w:numPr>
        <w:spacing w:line="100" w:lineRule="atLeast"/>
        <w:jc w:val="both"/>
        <w:rPr>
          <w:rFonts w:ascii="Times New Roman" w:hAnsi="Times New Roman"/>
          <w:sz w:val="24"/>
          <w:szCs w:val="24"/>
        </w:rPr>
      </w:pPr>
      <w:r w:rsidRPr="00D3565E">
        <w:rPr>
          <w:rFonts w:ascii="Times New Roman" w:hAnsi="Times New Roman"/>
          <w:sz w:val="24"/>
          <w:szCs w:val="24"/>
        </w:rPr>
        <w:t>Supporting documents:</w:t>
      </w:r>
    </w:p>
    <w:p w14:paraId="5ED0252E" w14:textId="4776DF03" w:rsidR="00B20DB0" w:rsidRDefault="00B20DB0" w:rsidP="007B3B17">
      <w:pPr>
        <w:spacing w:line="100" w:lineRule="atLeast"/>
        <w:ind w:left="780"/>
        <w:jc w:val="both"/>
        <w:rPr>
          <w:rFonts w:ascii="Times New Roman" w:hAnsi="Times New Roman"/>
          <w:sz w:val="24"/>
          <w:szCs w:val="24"/>
        </w:rPr>
      </w:pPr>
      <w:r w:rsidRPr="00D3565E">
        <w:rPr>
          <w:rFonts w:ascii="Times New Roman" w:hAnsi="Times New Roman"/>
          <w:sz w:val="24"/>
          <w:szCs w:val="24"/>
        </w:rPr>
        <w:t xml:space="preserve">Proof of attendance of the </w:t>
      </w:r>
      <w:r w:rsidR="000B10FE">
        <w:rPr>
          <w:rFonts w:ascii="Times New Roman" w:hAnsi="Times New Roman"/>
          <w:sz w:val="24"/>
          <w:szCs w:val="24"/>
        </w:rPr>
        <w:t>activity</w:t>
      </w:r>
      <w:r w:rsidRPr="00D3565E">
        <w:rPr>
          <w:rFonts w:ascii="Times New Roman" w:hAnsi="Times New Roman"/>
          <w:sz w:val="24"/>
          <w:szCs w:val="24"/>
        </w:rPr>
        <w:t xml:space="preserve"> in the form of a declaration signed by the participant </w:t>
      </w:r>
      <w:r w:rsidR="00665B24">
        <w:rPr>
          <w:rFonts w:ascii="Times New Roman" w:hAnsi="Times New Roman"/>
          <w:sz w:val="24"/>
          <w:szCs w:val="24"/>
        </w:rPr>
        <w:t xml:space="preserve">and the receiving organisation </w:t>
      </w:r>
      <w:r w:rsidRPr="00D3565E">
        <w:rPr>
          <w:rFonts w:ascii="Times New Roman" w:hAnsi="Times New Roman"/>
          <w:sz w:val="24"/>
          <w:szCs w:val="24"/>
        </w:rPr>
        <w:t xml:space="preserve">specifying </w:t>
      </w:r>
      <w:r w:rsidR="001A6C54" w:rsidRPr="009D616F">
        <w:rPr>
          <w:rFonts w:ascii="Times New Roman" w:eastAsia="Times New Roman" w:hAnsi="Times New Roman"/>
          <w:color w:val="000000"/>
          <w:sz w:val="24"/>
          <w:szCs w:val="24"/>
        </w:rPr>
        <w:t>the name of the participant, the purpose of the activity, as well as its starting and end date</w:t>
      </w:r>
      <w:r w:rsidRPr="00D3565E">
        <w:rPr>
          <w:rFonts w:ascii="Times New Roman" w:hAnsi="Times New Roman"/>
          <w:sz w:val="24"/>
          <w:szCs w:val="24"/>
        </w:rPr>
        <w:t>.</w:t>
      </w:r>
    </w:p>
    <w:p w14:paraId="16AA8C9F" w14:textId="77777777" w:rsidR="00B20DB0" w:rsidRPr="00D3565E" w:rsidRDefault="00B20DB0">
      <w:pPr>
        <w:numPr>
          <w:ilvl w:val="0"/>
          <w:numId w:val="29"/>
        </w:numPr>
        <w:spacing w:line="100" w:lineRule="atLeast"/>
        <w:jc w:val="both"/>
        <w:rPr>
          <w:rFonts w:ascii="Times New Roman" w:hAnsi="Times New Roman"/>
          <w:sz w:val="24"/>
          <w:szCs w:val="24"/>
        </w:rPr>
      </w:pPr>
      <w:r w:rsidRPr="00D3565E">
        <w:rPr>
          <w:rFonts w:ascii="Times New Roman" w:hAnsi="Times New Roman"/>
          <w:sz w:val="24"/>
          <w:szCs w:val="24"/>
        </w:rPr>
        <w:t>Reporting:</w:t>
      </w:r>
    </w:p>
    <w:p w14:paraId="27E1796B" w14:textId="77777777" w:rsidR="00B20DB0" w:rsidRDefault="00B20DB0" w:rsidP="005056BD">
      <w:pPr>
        <w:spacing w:after="0" w:line="100" w:lineRule="atLeast"/>
        <w:ind w:left="720"/>
        <w:jc w:val="both"/>
        <w:rPr>
          <w:rFonts w:ascii="Times New Roman" w:hAnsi="Times New Roman"/>
          <w:sz w:val="24"/>
          <w:szCs w:val="24"/>
        </w:rPr>
      </w:pPr>
      <w:r w:rsidRPr="00D3565E">
        <w:rPr>
          <w:rFonts w:ascii="Times New Roman" w:hAnsi="Times New Roman"/>
          <w:sz w:val="24"/>
          <w:szCs w:val="24"/>
        </w:rPr>
        <w:lastRenderedPageBreak/>
        <w:t xml:space="preserve">The beneficiary </w:t>
      </w:r>
      <w:r w:rsidR="005D5EBF">
        <w:rPr>
          <w:rFonts w:ascii="Times New Roman" w:hAnsi="Times New Roman"/>
          <w:sz w:val="24"/>
          <w:szCs w:val="24"/>
        </w:rPr>
        <w:t>must</w:t>
      </w:r>
      <w:r w:rsidRPr="00D3565E">
        <w:rPr>
          <w:rFonts w:ascii="Times New Roman" w:hAnsi="Times New Roman"/>
          <w:sz w:val="24"/>
          <w:szCs w:val="24"/>
        </w:rPr>
        <w:t xml:space="preserve"> report in Mobility Tool+ on all mobilities realised under the project.</w:t>
      </w:r>
      <w:r w:rsidR="009963C4">
        <w:rPr>
          <w:rFonts w:ascii="Times New Roman" w:hAnsi="Times New Roman"/>
          <w:sz w:val="24"/>
          <w:szCs w:val="24"/>
        </w:rPr>
        <w:t>]</w:t>
      </w:r>
    </w:p>
    <w:p w14:paraId="0FFBC68E" w14:textId="77777777" w:rsidR="000A628D" w:rsidRPr="00D3565E" w:rsidRDefault="000A628D" w:rsidP="005056BD">
      <w:pPr>
        <w:spacing w:after="0" w:line="100" w:lineRule="atLeast"/>
        <w:ind w:left="720"/>
        <w:jc w:val="both"/>
        <w:rPr>
          <w:rFonts w:ascii="Times New Roman" w:hAnsi="Times New Roman"/>
          <w:sz w:val="24"/>
          <w:szCs w:val="24"/>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2863B7F6" w14:textId="36564F08" w:rsidR="00B20DB0" w:rsidRPr="003B5A8D" w:rsidRDefault="00B20DB0">
      <w:pPr>
        <w:tabs>
          <w:tab w:val="left" w:pos="851"/>
        </w:tabs>
        <w:spacing w:after="0" w:line="100" w:lineRule="atLeast"/>
        <w:jc w:val="both"/>
        <w:rPr>
          <w:rFonts w:ascii="Times New Roman" w:hAnsi="Times New Roman"/>
          <w:sz w:val="24"/>
          <w:szCs w:val="24"/>
          <w:u w:val="single"/>
          <w:lang w:val="en-US"/>
        </w:rPr>
      </w:pPr>
      <w:r w:rsidRPr="00604941">
        <w:rPr>
          <w:rFonts w:ascii="Times New Roman" w:eastAsia="Times New Roman" w:hAnsi="Times New Roman"/>
          <w:sz w:val="24"/>
          <w:szCs w:val="24"/>
          <w:shd w:val="clear" w:color="auto" w:fill="00FFFF"/>
        </w:rPr>
        <w:t>[Key Action 1 – SE, VET, AE, HE</w:t>
      </w:r>
      <w:r w:rsidR="003B5A8D">
        <w:rPr>
          <w:rFonts w:ascii="Times New Roman" w:eastAsia="Times New Roman" w:hAnsi="Times New Roman"/>
          <w:sz w:val="24"/>
          <w:szCs w:val="24"/>
        </w:rPr>
        <w: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Calculation of the grant amount: the grant is a reimbursement of [</w:t>
      </w:r>
      <w:r w:rsidR="009963C4">
        <w:rPr>
          <w:rFonts w:ascii="Times New Roman" w:hAnsi="Times New Roman"/>
          <w:sz w:val="24"/>
          <w:szCs w:val="24"/>
          <w:shd w:val="clear" w:color="auto" w:fill="00FFFF"/>
        </w:rPr>
        <w:t>F</w:t>
      </w:r>
      <w:r w:rsidR="00B20DB0">
        <w:rPr>
          <w:rFonts w:ascii="Times New Roman" w:hAnsi="Times New Roman"/>
          <w:sz w:val="24"/>
          <w:szCs w:val="24"/>
          <w:shd w:val="clear" w:color="auto" w:fill="00FFFF"/>
        </w:rPr>
        <w:t xml:space="preserve">or HE: </w:t>
      </w:r>
      <w:r w:rsidR="00B20DB0" w:rsidRPr="00B578BC">
        <w:rPr>
          <w:rFonts w:ascii="Times New Roman" w:hAnsi="Times New Roman"/>
          <w:sz w:val="24"/>
          <w:szCs w:val="24"/>
        </w:rPr>
        <w:t>up to]</w:t>
      </w:r>
      <w:r w:rsidR="002255D3">
        <w:rPr>
          <w:rFonts w:ascii="Times New Roman" w:hAnsi="Times New Roman"/>
          <w:sz w:val="24"/>
          <w:szCs w:val="24"/>
          <w:shd w:val="clear" w:color="auto" w:fill="FFFF00"/>
        </w:rPr>
        <w:t xml:space="preserve"> </w:t>
      </w:r>
      <w:r w:rsidR="00B20DB0">
        <w:rPr>
          <w:rFonts w:ascii="Times New Roman" w:hAnsi="Times New Roman"/>
          <w:sz w:val="24"/>
          <w:szCs w:val="24"/>
        </w:rPr>
        <w:t xml:space="preserve">100% of the eligible costs actually incurred. </w:t>
      </w:r>
    </w:p>
    <w:p w14:paraId="247C99BF" w14:textId="04DF34A3"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584E7F">
        <w:rPr>
          <w:rFonts w:ascii="Times New Roman" w:hAnsi="Times New Roman"/>
          <w:sz w:val="24"/>
          <w:szCs w:val="24"/>
          <w:shd w:val="clear" w:color="auto" w:fill="00FFFF"/>
        </w:rPr>
        <w:t xml:space="preserve">[For </w:t>
      </w:r>
      <w:r w:rsidR="003625B0" w:rsidRPr="00584E7F">
        <w:rPr>
          <w:rFonts w:ascii="Times New Roman" w:eastAsia="Times New Roman" w:hAnsi="Times New Roman"/>
          <w:sz w:val="24"/>
          <w:szCs w:val="24"/>
          <w:shd w:val="clear" w:color="auto" w:fill="00FFFF"/>
        </w:rPr>
        <w:t xml:space="preserve">SE, VET, AE, HE: </w:t>
      </w:r>
      <w:r w:rsidR="003625B0" w:rsidRPr="00B578BC">
        <w:rPr>
          <w:rFonts w:ascii="Times New Roman" w:hAnsi="Times New Roman"/>
          <w:sz w:val="24"/>
          <w:szCs w:val="24"/>
        </w:rPr>
        <w:t xml:space="preserve">"individual </w:t>
      </w:r>
      <w:r w:rsidR="003625B0" w:rsidRPr="00B578BC">
        <w:rPr>
          <w:rFonts w:ascii="Times New Roman" w:hAnsi="Times New Roman"/>
          <w:sz w:val="24"/>
          <w:szCs w:val="24"/>
        </w:rPr>
        <w:lastRenderedPageBreak/>
        <w:t>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5B22FFC3" w14:textId="77777777" w:rsidR="00A72817" w:rsidRPr="001A6C54" w:rsidRDefault="00A72817" w:rsidP="008C2637">
      <w:pPr>
        <w:pStyle w:val="ListParagraph"/>
        <w:tabs>
          <w:tab w:val="left" w:pos="851"/>
        </w:tabs>
        <w:ind w:left="851"/>
        <w:jc w:val="both"/>
        <w:rPr>
          <w:rFonts w:ascii="Times New Roman" w:eastAsia="Calibri" w:hAnsi="Times New Roman" w:cs="Times New Roman"/>
          <w:sz w:val="24"/>
          <w:szCs w:val="24"/>
        </w:rPr>
      </w:pPr>
      <w:r w:rsidRPr="000E5AA3">
        <w:rPr>
          <w:rFonts w:ascii="Times New Roman" w:hAnsi="Times New Roman"/>
          <w:sz w:val="24"/>
          <w:szCs w:val="24"/>
        </w:rPr>
        <w:t>[</w:t>
      </w:r>
      <w:r w:rsidRPr="00051C41">
        <w:rPr>
          <w:rFonts w:ascii="Times New Roman" w:hAnsi="Times New Roman"/>
          <w:sz w:val="24"/>
          <w:szCs w:val="24"/>
          <w:highlight w:val="cyan"/>
        </w:rPr>
        <w:t>For HE between Programme Cou</w:t>
      </w:r>
      <w:r w:rsidRPr="005A7276">
        <w:rPr>
          <w:rFonts w:ascii="Times New Roman" w:hAnsi="Times New Roman"/>
          <w:sz w:val="24"/>
          <w:szCs w:val="24"/>
          <w:highlight w:val="cyan"/>
        </w:rPr>
        <w:t>ntries and HE between Programme and Partner countries</w:t>
      </w:r>
      <w:r w:rsidRPr="00953421">
        <w:rPr>
          <w:rFonts w:ascii="Times New Roman" w:hAnsi="Times New Roman"/>
          <w:sz w:val="24"/>
          <w:szCs w:val="24"/>
        </w:rPr>
        <w:t xml:space="preserve">: </w:t>
      </w:r>
      <w:r w:rsidR="002575FF" w:rsidRPr="00953421">
        <w:rPr>
          <w:rFonts w:ascii="Times New Roman" w:hAnsi="Times New Roman"/>
          <w:sz w:val="24"/>
          <w:szCs w:val="24"/>
        </w:rPr>
        <w:t>Funds for special needs support, once the participants have been selected, may be made available in two ways. The beneficiary may either submit a funding request to the NA or do a budget transfer accor</w:t>
      </w:r>
      <w:r w:rsidR="002575FF" w:rsidRPr="008F615B">
        <w:rPr>
          <w:rFonts w:ascii="Times New Roman" w:hAnsi="Times New Roman"/>
          <w:sz w:val="24"/>
          <w:szCs w:val="24"/>
        </w:rPr>
        <w:t>ding to article I.3.3.]</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620BB583" w14:textId="353B1F18"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w:t>
      </w:r>
      <w:r w:rsidR="00A07E45">
        <w:rPr>
          <w:rFonts w:ascii="Times New Roman" w:hAnsi="Times New Roman"/>
          <w:sz w:val="24"/>
          <w:szCs w:val="24"/>
        </w:rPr>
        <w:t xml:space="preserve"> </w:t>
      </w:r>
      <w:r w:rsidR="00B20DB0">
        <w:rPr>
          <w:rFonts w:ascii="Times New Roman" w:hAnsi="Times New Roman"/>
          <w:sz w:val="24"/>
          <w:szCs w:val="24"/>
        </w:rPr>
        <w:t>specifying the name and address of the body issuing the invoice, the amount and currency, and the date of the invoice.</w:t>
      </w:r>
    </w:p>
    <w:p w14:paraId="763F5B99"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14:paraId="77A9E3D5" w14:textId="581D3896" w:rsidR="00B20DB0" w:rsidRDefault="00B20DB0" w:rsidP="00520B75">
      <w:pPr>
        <w:pStyle w:val="ListParagraph"/>
        <w:numPr>
          <w:ilvl w:val="0"/>
          <w:numId w:val="39"/>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t>
      </w:r>
      <w:r w:rsidR="005E662F" w:rsidRPr="00B30147">
        <w:rPr>
          <w:rFonts w:ascii="Times New Roman" w:eastAsia="Calibri" w:hAnsi="Times New Roman" w:cs="Times New Roman"/>
          <w:sz w:val="24"/>
          <w:szCs w:val="24"/>
        </w:rPr>
        <w:t>[</w:t>
      </w:r>
      <w:r w:rsidR="005E662F" w:rsidRPr="00520B75">
        <w:rPr>
          <w:rFonts w:ascii="Times New Roman" w:eastAsia="Calibri" w:hAnsi="Times New Roman" w:cs="Times New Roman"/>
          <w:sz w:val="24"/>
          <w:szCs w:val="24"/>
          <w:highlight w:val="cyan"/>
        </w:rPr>
        <w:t>For SE, VET, AE</w:t>
      </w:r>
      <w:r w:rsidR="00B30147" w:rsidRPr="00B30147">
        <w:rPr>
          <w:rFonts w:ascii="Times New Roman" w:eastAsia="Calibri" w:hAnsi="Times New Roman" w:cs="Times New Roman"/>
          <w:sz w:val="24"/>
          <w:szCs w:val="24"/>
        </w:rPr>
        <w:t xml:space="preserve">: </w:t>
      </w:r>
      <w:r w:rsidRPr="00B578BC">
        <w:rPr>
          <w:rFonts w:ascii="Times New Roman" w:eastAsia="Calibri" w:hAnsi="Times New Roman" w:cs="Times New Roman"/>
          <w:sz w:val="24"/>
          <w:szCs w:val="24"/>
        </w:rPr>
        <w:t>or</w:t>
      </w:r>
      <w:r w:rsidR="005E662F" w:rsidRPr="00B578BC">
        <w:rPr>
          <w:rFonts w:ascii="Times New Roman" w:eastAsia="Calibri" w:hAnsi="Times New Roman" w:cs="Times New Roman"/>
          <w:sz w:val="24"/>
          <w:szCs w:val="24"/>
        </w:rPr>
        <w:t xml:space="preserve"> a</w:t>
      </w:r>
      <w:r w:rsidR="001C6F32" w:rsidRPr="00B578BC">
        <w:rPr>
          <w:rFonts w:ascii="Times New Roman" w:eastAsia="Calibri" w:hAnsi="Times New Roman" w:cs="Times New Roman"/>
          <w:sz w:val="24"/>
          <w:szCs w:val="24"/>
        </w:rPr>
        <w:t>n</w:t>
      </w:r>
      <w:r w:rsidR="005E662F" w:rsidRPr="00B578BC">
        <w:rPr>
          <w:rFonts w:ascii="Times New Roman" w:eastAsia="Calibri" w:hAnsi="Times New Roman" w:cs="Times New Roman"/>
          <w:sz w:val="24"/>
          <w:szCs w:val="24"/>
        </w:rPr>
        <w:t xml:space="preserve"> </w:t>
      </w:r>
      <w:r w:rsidRPr="00B578BC">
        <w:rPr>
          <w:rFonts w:ascii="Times New Roman" w:eastAsia="Calibri" w:hAnsi="Times New Roman" w:cs="Times New Roman"/>
          <w:sz w:val="24"/>
          <w:szCs w:val="24"/>
        </w:rPr>
        <w:t>accompanying person</w:t>
      </w:r>
      <w:r w:rsidR="005E662F" w:rsidRPr="00B30147">
        <w:rPr>
          <w:rFonts w:ascii="Times New Roman" w:eastAsia="Calibri" w:hAnsi="Times New Roman" w:cs="Times New Roman"/>
          <w:sz w:val="24"/>
          <w:szCs w:val="24"/>
        </w:rPr>
        <w:t>]</w:t>
      </w:r>
      <w:r w:rsidRPr="00B30147">
        <w:rPr>
          <w:rFonts w:ascii="Times New Roman" w:eastAsia="Calibri" w:hAnsi="Times New Roman" w:cs="Times New Roman"/>
          <w:sz w:val="24"/>
          <w:szCs w:val="24"/>
        </w:rPr>
        <w:t xml:space="preserve"> was used for any of the participants with special needs.</w:t>
      </w:r>
    </w:p>
    <w:p w14:paraId="4B9647E8" w14:textId="77777777" w:rsidR="00B20DB0" w:rsidRDefault="00B20DB0" w:rsidP="000A628D">
      <w:pPr>
        <w:pStyle w:val="ListParagraph"/>
        <w:numPr>
          <w:ilvl w:val="0"/>
          <w:numId w:val="39"/>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5F516DEA" w14:textId="77777777" w:rsidR="00B20DB0" w:rsidRDefault="00B20DB0">
      <w:pPr>
        <w:spacing w:line="100" w:lineRule="atLeast"/>
        <w:jc w:val="both"/>
        <w:rPr>
          <w:rFonts w:ascii="Times New Roman" w:hAnsi="Times New Roman"/>
          <w:sz w:val="24"/>
          <w:szCs w:val="24"/>
        </w:rPr>
      </w:pPr>
    </w:p>
    <w:p w14:paraId="51F293A8" w14:textId="77777777" w:rsidR="00B20DB0" w:rsidRPr="00EA2567" w:rsidRDefault="00B20DB0">
      <w:pPr>
        <w:tabs>
          <w:tab w:val="left" w:pos="851"/>
        </w:tabs>
        <w:spacing w:after="0" w:line="100" w:lineRule="atLeast"/>
        <w:jc w:val="both"/>
        <w:rPr>
          <w:rFonts w:ascii="Times New Roman" w:hAnsi="Times New Roman"/>
          <w:sz w:val="24"/>
          <w:szCs w:val="24"/>
        </w:rPr>
      </w:pPr>
      <w:r w:rsidRPr="00604941">
        <w:rPr>
          <w:rFonts w:ascii="Times New Roman" w:eastAsia="Times New Roman" w:hAnsi="Times New Roman"/>
          <w:sz w:val="24"/>
          <w:szCs w:val="24"/>
          <w:shd w:val="clear" w:color="auto" w:fill="00FFFF"/>
        </w:rPr>
        <w:t xml:space="preserve">[Key Action 1 – SE, AE, HE between </w:t>
      </w:r>
      <w:r w:rsidR="00F55738" w:rsidRPr="00604941">
        <w:rPr>
          <w:rFonts w:ascii="Times New Roman" w:eastAsia="Times New Roman" w:hAnsi="Times New Roman"/>
          <w:sz w:val="24"/>
          <w:szCs w:val="24"/>
          <w:shd w:val="clear" w:color="auto" w:fill="00FFFF"/>
        </w:rPr>
        <w:t>P</w:t>
      </w:r>
      <w:r w:rsidRPr="00604941">
        <w:rPr>
          <w:rFonts w:ascii="Times New Roman" w:eastAsia="Times New Roman" w:hAnsi="Times New Roman"/>
          <w:sz w:val="24"/>
          <w:szCs w:val="24"/>
          <w:shd w:val="clear" w:color="auto" w:fill="00FFFF"/>
        </w:rPr>
        <w:t xml:space="preserve">rogramme </w:t>
      </w:r>
      <w:r w:rsidR="00F55738" w:rsidRPr="00604941">
        <w:rPr>
          <w:rFonts w:ascii="Times New Roman" w:eastAsia="Times New Roman" w:hAnsi="Times New Roman"/>
          <w:sz w:val="24"/>
          <w:szCs w:val="24"/>
          <w:shd w:val="clear" w:color="auto" w:fill="00FFFF"/>
        </w:rPr>
        <w:t>C</w:t>
      </w:r>
      <w:r w:rsidRPr="00604941">
        <w:rPr>
          <w:rFonts w:ascii="Times New Roman" w:eastAsia="Times New Roman" w:hAnsi="Times New Roman"/>
          <w:sz w:val="24"/>
          <w:szCs w:val="24"/>
          <w:shd w:val="clear" w:color="auto" w:fill="00FFFF"/>
        </w:rPr>
        <w:t>ountries</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7777777" w:rsidR="00B20DB0" w:rsidRPr="001B188D" w:rsidRDefault="00B20DB0">
      <w:pPr>
        <w:numPr>
          <w:ilvl w:val="0"/>
          <w:numId w:val="37"/>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pPr>
        <w:numPr>
          <w:ilvl w:val="0"/>
          <w:numId w:val="37"/>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77777777" w:rsidR="00B20DB0" w:rsidRPr="009F56A7"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Pr>
          <w:rFonts w:ascii="Times New Roman" w:eastAsia="Calibri" w:hAnsi="Times New Roman" w:cs="Times New Roman"/>
          <w:sz w:val="24"/>
          <w:szCs w:val="24"/>
          <w:shd w:val="clear" w:color="auto" w:fill="00FFFF"/>
        </w:rPr>
        <w:t>[For HE between Programme Countries</w:t>
      </w:r>
      <w:r w:rsidRPr="00B578BC">
        <w:rPr>
          <w:rFonts w:ascii="Times New Roman" w:hAnsi="Times New Roman"/>
          <w:sz w:val="24"/>
          <w:szCs w:val="24"/>
        </w:rPr>
        <w:t xml:space="preserve">: This funding can only be awarded to students and to staff </w:t>
      </w:r>
      <w:r w:rsidR="004E5105" w:rsidRPr="00B578BC">
        <w:rPr>
          <w:rFonts w:ascii="Times New Roman" w:hAnsi="Times New Roman"/>
          <w:sz w:val="24"/>
          <w:szCs w:val="24"/>
        </w:rPr>
        <w:t xml:space="preserve">if they are eligible for the standard travel grant </w:t>
      </w:r>
      <w:r w:rsidR="00EA5E7C" w:rsidRPr="00B578BC">
        <w:rPr>
          <w:rFonts w:ascii="Times New Roman" w:hAnsi="Times New Roman"/>
          <w:sz w:val="24"/>
          <w:szCs w:val="24"/>
        </w:rPr>
        <w:t>as specified in Article</w:t>
      </w:r>
      <w:r w:rsidRPr="00B578BC">
        <w:rPr>
          <w:rFonts w:ascii="Times New Roman" w:hAnsi="Times New Roman"/>
          <w:sz w:val="24"/>
          <w:szCs w:val="24"/>
        </w:rPr>
        <w:t xml:space="preserve"> I.2.A</w:t>
      </w:r>
      <w:r w:rsidR="00EA5E7C" w:rsidRPr="00B578BC">
        <w:rPr>
          <w:rFonts w:ascii="Times New Roman" w:hAnsi="Times New Roman"/>
          <w:sz w:val="24"/>
          <w:szCs w:val="24"/>
        </w:rPr>
        <w:t>.]</w:t>
      </w:r>
      <w:r w:rsidR="004E5105" w:rsidRPr="00B578BC">
        <w:rPr>
          <w:rFonts w:ascii="Times New Roman" w:hAnsi="Times New Roman"/>
          <w:sz w:val="24"/>
          <w:szCs w:val="24"/>
        </w:rPr>
        <w:t xml:space="preserve">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14:paraId="294FC4AF" w14:textId="77777777" w:rsidR="00A72817" w:rsidRDefault="00A72817" w:rsidP="009F56A7">
      <w:pPr>
        <w:pStyle w:val="ListParagraph"/>
        <w:rPr>
          <w:rFonts w:ascii="Times New Roman" w:hAnsi="Times New Roman"/>
          <w:sz w:val="24"/>
          <w:szCs w:val="24"/>
        </w:rPr>
      </w:pPr>
    </w:p>
    <w:p w14:paraId="74393BF2" w14:textId="77777777" w:rsidR="00A72817" w:rsidRPr="00A91FE9" w:rsidRDefault="00A72817" w:rsidP="00A72817">
      <w:pPr>
        <w:pStyle w:val="ListParagraph"/>
        <w:numPr>
          <w:ilvl w:val="0"/>
          <w:numId w:val="40"/>
        </w:numPr>
        <w:ind w:left="1134"/>
        <w:jc w:val="both"/>
        <w:rPr>
          <w:rFonts w:ascii="Times New Roman" w:hAnsi="Times New Roman"/>
          <w:sz w:val="24"/>
          <w:szCs w:val="24"/>
        </w:rPr>
      </w:pPr>
      <w:r>
        <w:rPr>
          <w:rFonts w:ascii="Times New Roman" w:hAnsi="Times New Roman"/>
          <w:sz w:val="24"/>
          <w:szCs w:val="24"/>
        </w:rPr>
        <w:t>[</w:t>
      </w:r>
      <w:r w:rsidRPr="00A91FE9">
        <w:rPr>
          <w:rFonts w:ascii="Times New Roman" w:hAnsi="Times New Roman"/>
          <w:sz w:val="24"/>
          <w:szCs w:val="24"/>
          <w:highlight w:val="cyan"/>
        </w:rPr>
        <w:t>For HE between Programme Countries</w:t>
      </w:r>
      <w:r w:rsidR="00637C67">
        <w:rPr>
          <w:rFonts w:ascii="Times New Roman" w:hAnsi="Times New Roman"/>
          <w:sz w:val="24"/>
          <w:szCs w:val="24"/>
        </w:rPr>
        <w:t xml:space="preserve">: Funds for exceptional costs support for the financial guarantee or for expensive travel costs, once the participants </w:t>
      </w:r>
      <w:r w:rsidR="00637C67">
        <w:rPr>
          <w:rFonts w:ascii="Times New Roman" w:hAnsi="Times New Roman"/>
          <w:sz w:val="24"/>
          <w:szCs w:val="24"/>
        </w:rPr>
        <w:lastRenderedPageBreak/>
        <w:t>have been selected, may be made available in two ways. The beneficiary may either submit a funding request to the NA or do a budget tran</w:t>
      </w:r>
      <w:r w:rsidR="008A4457">
        <w:rPr>
          <w:rFonts w:ascii="Times New Roman" w:hAnsi="Times New Roman"/>
          <w:sz w:val="24"/>
          <w:szCs w:val="24"/>
        </w:rPr>
        <w:t>sfer according to article I.3.3</w:t>
      </w:r>
      <w:r>
        <w:rPr>
          <w:rFonts w:ascii="Times New Roman" w:hAnsi="Times New Roman"/>
          <w:sz w:val="24"/>
          <w:szCs w:val="24"/>
        </w:rPr>
        <w:t>.]</w:t>
      </w:r>
      <w:r w:rsidRPr="00B33F7D">
        <w:rPr>
          <w:rFonts w:ascii="Times New Roman" w:eastAsia="Calibri" w:hAnsi="Times New Roman" w:cs="Times New Roman"/>
          <w:sz w:val="24"/>
          <w:szCs w:val="24"/>
        </w:rPr>
        <w:t xml:space="preserve"> </w:t>
      </w:r>
    </w:p>
    <w:p w14:paraId="52BDB2F7" w14:textId="77777777" w:rsidR="00A72817" w:rsidRPr="00604941" w:rsidRDefault="00A72817" w:rsidP="009F56A7">
      <w:pPr>
        <w:pStyle w:val="ListParagraph"/>
        <w:ind w:left="1134"/>
        <w:jc w:val="both"/>
        <w:rPr>
          <w:rFonts w:ascii="Times New Roman" w:hAnsi="Times New Roman"/>
          <w:sz w:val="24"/>
          <w:szCs w:val="24"/>
        </w:rPr>
      </w:pP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0E18BF">
      <w:pPr>
        <w:pStyle w:val="ListParagraph"/>
        <w:numPr>
          <w:ilvl w:val="0"/>
          <w:numId w:val="37"/>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77777777" w:rsidR="00B20DB0" w:rsidRDefault="00B20DB0" w:rsidP="000A628D">
      <w:pPr>
        <w:pStyle w:val="ListParagraph"/>
        <w:numPr>
          <w:ilvl w:val="0"/>
          <w:numId w:val="41"/>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2AB4A8C6" w14:textId="77777777" w:rsidR="00B20DB0" w:rsidRPr="00261376" w:rsidRDefault="00B20DB0" w:rsidP="000A628D">
      <w:pPr>
        <w:pStyle w:val="ListParagraph"/>
        <w:numPr>
          <w:ilvl w:val="0"/>
          <w:numId w:val="41"/>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6FBB872C" w14:textId="77777777" w:rsidR="00545991" w:rsidRDefault="00545991" w:rsidP="00604941">
      <w:pPr>
        <w:pStyle w:val="ListParagraph"/>
        <w:tabs>
          <w:tab w:val="left" w:pos="851"/>
        </w:tabs>
        <w:jc w:val="both"/>
        <w:rPr>
          <w:rFonts w:ascii="Times New Roman" w:hAnsi="Times New Roman"/>
          <w:sz w:val="24"/>
          <w:szCs w:val="24"/>
        </w:rPr>
      </w:pPr>
    </w:p>
    <w:p w14:paraId="083D9B9F" w14:textId="77777777" w:rsidR="00B20DB0" w:rsidRDefault="00B20DB0">
      <w:pPr>
        <w:pStyle w:val="ListParagraph"/>
        <w:tabs>
          <w:tab w:val="left" w:pos="851"/>
        </w:tabs>
        <w:jc w:val="both"/>
        <w:rPr>
          <w:rFonts w:ascii="Times New Roman" w:hAnsi="Times New Roman"/>
          <w:sz w:val="24"/>
          <w:szCs w:val="24"/>
        </w:rPr>
      </w:pPr>
    </w:p>
    <w:p w14:paraId="3E87E752" w14:textId="40CB1ED8" w:rsidR="00B20DB0" w:rsidRPr="00EA2567" w:rsidRDefault="00B20DB0" w:rsidP="000A628D">
      <w:pPr>
        <w:pStyle w:val="ListParagraph"/>
        <w:tabs>
          <w:tab w:val="left" w:pos="851"/>
        </w:tabs>
        <w:ind w:left="0"/>
        <w:jc w:val="both"/>
        <w:rPr>
          <w:shd w:val="clear" w:color="auto" w:fill="FFFF00"/>
        </w:rPr>
      </w:pPr>
      <w:r w:rsidRPr="00604941">
        <w:rPr>
          <w:rFonts w:ascii="Times New Roman" w:eastAsia="Times New Roman" w:hAnsi="Times New Roman"/>
          <w:sz w:val="24"/>
          <w:szCs w:val="24"/>
          <w:shd w:val="clear" w:color="auto" w:fill="00FFFF"/>
        </w:rPr>
        <w:t xml:space="preserve">[Key Action 1 </w:t>
      </w:r>
      <w:r w:rsidR="008A7E09">
        <w:rPr>
          <w:rFonts w:ascii="Times New Roman" w:eastAsia="Times New Roman" w:hAnsi="Times New Roman"/>
          <w:sz w:val="24"/>
          <w:szCs w:val="24"/>
          <w:shd w:val="clear" w:color="auto" w:fill="00FFFF"/>
        </w:rPr>
        <w:t xml:space="preserve">- </w:t>
      </w:r>
      <w:r w:rsidRPr="00604941">
        <w:rPr>
          <w:rFonts w:ascii="Times New Roman" w:eastAsia="Times New Roman" w:hAnsi="Times New Roman"/>
          <w:sz w:val="24"/>
          <w:szCs w:val="24"/>
          <w:shd w:val="clear" w:color="auto" w:fill="00FFFF"/>
        </w:rPr>
        <w:t>HE between Programme and Partner Countries</w:t>
      </w:r>
    </w:p>
    <w:p w14:paraId="7EC21658" w14:textId="77777777" w:rsidR="00B20DB0" w:rsidRDefault="00B20DB0" w:rsidP="000A628D">
      <w:pPr>
        <w:pStyle w:val="ListParagraph"/>
        <w:tabs>
          <w:tab w:val="left" w:pos="851"/>
        </w:tabs>
        <w:ind w:left="0"/>
        <w:jc w:val="both"/>
        <w:rPr>
          <w:shd w:val="clear" w:color="auto" w:fill="FFFF00"/>
        </w:rPr>
      </w:pPr>
    </w:p>
    <w:p w14:paraId="76E01AD6" w14:textId="77777777" w:rsidR="00B20DB0" w:rsidRPr="005056BD" w:rsidRDefault="00B20DB0" w:rsidP="000A628D">
      <w:pPr>
        <w:tabs>
          <w:tab w:val="left" w:pos="426"/>
        </w:tabs>
        <w:ind w:left="426" w:hanging="426"/>
        <w:jc w:val="both"/>
        <w:rPr>
          <w:b/>
        </w:rPr>
      </w:pPr>
      <w:r w:rsidRPr="005056BD">
        <w:rPr>
          <w:rFonts w:ascii="Times New Roman" w:hAnsi="Times New Roman"/>
          <w:b/>
          <w:sz w:val="24"/>
          <w:szCs w:val="24"/>
          <w:u w:val="single"/>
          <w:shd w:val="clear" w:color="auto" w:fill="FFFF00"/>
          <w:lang w:val="en-US"/>
        </w:rPr>
        <w:t xml:space="preserve">B. </w:t>
      </w:r>
      <w:r w:rsidR="000A628D" w:rsidRPr="005056BD">
        <w:rPr>
          <w:rFonts w:ascii="Times New Roman" w:hAnsi="Times New Roman"/>
          <w:b/>
          <w:sz w:val="24"/>
          <w:szCs w:val="24"/>
          <w:u w:val="single"/>
          <w:shd w:val="clear" w:color="auto" w:fill="FFFF00"/>
          <w:lang w:val="en-US"/>
        </w:rPr>
        <w:tab/>
      </w:r>
      <w:r w:rsidRPr="005056BD">
        <w:rPr>
          <w:rFonts w:ascii="Times New Roman" w:hAnsi="Times New Roman"/>
          <w:b/>
          <w:sz w:val="24"/>
          <w:szCs w:val="24"/>
          <w:u w:val="single"/>
          <w:shd w:val="clear" w:color="auto" w:fill="FFFF00"/>
          <w:lang w:val="en-US"/>
        </w:rPr>
        <w:t xml:space="preserve">Exceptional costs </w:t>
      </w:r>
    </w:p>
    <w:p w14:paraId="0E72811A" w14:textId="77777777" w:rsidR="00B20DB0" w:rsidRDefault="00B20DB0" w:rsidP="000A628D">
      <w:pPr>
        <w:tabs>
          <w:tab w:val="left" w:pos="709"/>
        </w:tabs>
        <w:ind w:left="709" w:hanging="284"/>
        <w:jc w:val="both"/>
        <w:rPr>
          <w:rFonts w:ascii="Times New Roman" w:hAnsi="Times New Roman"/>
          <w:sz w:val="24"/>
          <w:szCs w:val="24"/>
        </w:rPr>
      </w:pPr>
      <w:r>
        <w:rPr>
          <w:rFonts w:ascii="Times New Roman" w:hAnsi="Times New Roman"/>
          <w:sz w:val="24"/>
          <w:szCs w:val="24"/>
        </w:rPr>
        <w:t xml:space="preserve">a) Calculation of the grant amount: the grant is a reimbursement of 75% of the eligible costs actually incurred (for the financial guarantee). </w:t>
      </w:r>
    </w:p>
    <w:p w14:paraId="59CF7193" w14:textId="77777777" w:rsidR="00B20DB0" w:rsidRDefault="00B20DB0" w:rsidP="000A628D">
      <w:pPr>
        <w:tabs>
          <w:tab w:val="left" w:pos="709"/>
        </w:tabs>
        <w:ind w:left="709" w:hanging="284"/>
        <w:jc w:val="both"/>
      </w:pPr>
      <w:r>
        <w:rPr>
          <w:rFonts w:ascii="Times New Roman" w:hAnsi="Times New Roman"/>
          <w:sz w:val="24"/>
          <w:szCs w:val="24"/>
        </w:rPr>
        <w:t xml:space="preserve">b) Eligible costs: costs relating to a pre-financing guarantee lodged by the beneficiary where such guarantee is required by the NA, as specified in Article I.4.2 of the Agreement.  </w:t>
      </w:r>
    </w:p>
    <w:p w14:paraId="0644F7E9" w14:textId="77777777" w:rsidR="00B20DB0" w:rsidRDefault="00B20DB0" w:rsidP="000A628D">
      <w:pPr>
        <w:tabs>
          <w:tab w:val="left" w:pos="709"/>
        </w:tabs>
        <w:ind w:left="709" w:hanging="284"/>
        <w:jc w:val="both"/>
        <w:rPr>
          <w:rFonts w:ascii="Times New Roman" w:eastAsia="Times New Roman" w:hAnsi="Times New Roman"/>
          <w:b/>
          <w:sz w:val="24"/>
          <w:szCs w:val="24"/>
          <w:shd w:val="clear" w:color="auto" w:fill="00FFFF"/>
        </w:rPr>
      </w:pPr>
      <w:r>
        <w:rPr>
          <w:rFonts w:ascii="Times New Roman" w:hAnsi="Times New Roman"/>
          <w:sz w:val="24"/>
          <w:szCs w:val="24"/>
        </w:rPr>
        <w:t>c) Supporting documents: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r w:rsidR="00821161">
        <w:rPr>
          <w:rFonts w:ascii="Times New Roman" w:hAnsi="Times New Roman"/>
          <w:sz w:val="24"/>
          <w:szCs w:val="24"/>
        </w:rPr>
        <w:t>]</w:t>
      </w:r>
      <w:r>
        <w:rPr>
          <w:rFonts w:ascii="Times New Roman" w:hAnsi="Times New Roman"/>
          <w:sz w:val="24"/>
          <w:szCs w:val="24"/>
        </w:rPr>
        <w:t xml:space="preserve">  </w:t>
      </w:r>
    </w:p>
    <w:p w14:paraId="1EE76184" w14:textId="77777777" w:rsidR="00B20DB0" w:rsidRPr="00EA2567" w:rsidRDefault="00B20DB0">
      <w:pPr>
        <w:tabs>
          <w:tab w:val="left" w:pos="851"/>
        </w:tabs>
        <w:jc w:val="both"/>
        <w:rPr>
          <w:rFonts w:ascii="Times New Roman" w:hAnsi="Times New Roman"/>
          <w:sz w:val="24"/>
          <w:szCs w:val="24"/>
          <w:u w:val="single"/>
          <w:shd w:val="clear" w:color="auto" w:fill="FFFF00"/>
          <w:lang w:val="en-US"/>
        </w:rPr>
      </w:pPr>
      <w:r w:rsidRPr="00604941">
        <w:rPr>
          <w:rFonts w:ascii="Times New Roman" w:eastAsia="Times New Roman" w:hAnsi="Times New Roman"/>
          <w:sz w:val="24"/>
          <w:szCs w:val="24"/>
          <w:shd w:val="clear" w:color="auto" w:fill="00FFFF"/>
        </w:rPr>
        <w:t>[Key Action 1 – VET</w:t>
      </w:r>
    </w:p>
    <w:p w14:paraId="2D94BD73" w14:textId="77777777" w:rsidR="00B20DB0" w:rsidRPr="005056BD" w:rsidRDefault="00B20DB0" w:rsidP="000A628D">
      <w:pPr>
        <w:tabs>
          <w:tab w:val="left" w:pos="426"/>
        </w:tabs>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 xml:space="preserve">B. </w:t>
      </w:r>
      <w:r w:rsidR="000A628D" w:rsidRPr="005056BD">
        <w:rPr>
          <w:rFonts w:ascii="Times New Roman" w:hAnsi="Times New Roman"/>
          <w:b/>
          <w:sz w:val="24"/>
          <w:szCs w:val="24"/>
          <w:u w:val="single"/>
          <w:shd w:val="clear" w:color="auto" w:fill="FFFF00"/>
          <w:lang w:val="en-US"/>
        </w:rPr>
        <w:tab/>
      </w:r>
      <w:r w:rsidRPr="005056BD">
        <w:rPr>
          <w:rFonts w:ascii="Times New Roman" w:hAnsi="Times New Roman"/>
          <w:b/>
          <w:sz w:val="24"/>
          <w:szCs w:val="24"/>
          <w:u w:val="single"/>
          <w:shd w:val="clear" w:color="auto" w:fill="FFFF00"/>
          <w:lang w:val="en-US"/>
        </w:rPr>
        <w:t>Exceptional costs</w:t>
      </w:r>
    </w:p>
    <w:p w14:paraId="3E34BCF8" w14:textId="77777777" w:rsidR="00B20DB0" w:rsidRDefault="00B20DB0">
      <w:pPr>
        <w:spacing w:after="0" w:line="100" w:lineRule="atLeast"/>
        <w:jc w:val="both"/>
        <w:rPr>
          <w:rFonts w:ascii="Times New Roman" w:hAnsi="Times New Roman"/>
          <w:sz w:val="24"/>
          <w:szCs w:val="24"/>
          <w:u w:val="single"/>
          <w:lang w:val="en-US"/>
        </w:rPr>
      </w:pPr>
    </w:p>
    <w:p w14:paraId="084247EB" w14:textId="77777777" w:rsidR="00B20DB0" w:rsidRDefault="00B20DB0">
      <w:pPr>
        <w:numPr>
          <w:ilvl w:val="0"/>
          <w:numId w:val="34"/>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is a reimbursement of 75% of the eligible costs actually incurred for the financial guarantee, of 80% of the eligible costs for expensive travel costs of </w:t>
      </w:r>
      <w:r w:rsidR="003F2959">
        <w:rPr>
          <w:rFonts w:ascii="Times New Roman" w:hAnsi="Times New Roman"/>
          <w:sz w:val="24"/>
          <w:szCs w:val="24"/>
        </w:rPr>
        <w:t xml:space="preserve">eligible </w:t>
      </w:r>
      <w:r>
        <w:rPr>
          <w:rFonts w:ascii="Times New Roman" w:hAnsi="Times New Roman"/>
          <w:sz w:val="24"/>
          <w:szCs w:val="24"/>
        </w:rPr>
        <w:t>participants</w:t>
      </w:r>
      <w:r w:rsidR="003F2959">
        <w:rPr>
          <w:rFonts w:ascii="Times New Roman" w:hAnsi="Times New Roman"/>
          <w:sz w:val="24"/>
          <w:szCs w:val="24"/>
        </w:rPr>
        <w:t xml:space="preserve">, </w:t>
      </w:r>
      <w:r>
        <w:rPr>
          <w:rFonts w:ascii="Times New Roman" w:hAnsi="Times New Roman"/>
          <w:sz w:val="24"/>
          <w:szCs w:val="24"/>
        </w:rPr>
        <w:t xml:space="preserve">and of 100% of the eligible costs actually incurred for the participation of learners with fewer opportunities. </w:t>
      </w:r>
    </w:p>
    <w:p w14:paraId="71CDC355" w14:textId="77777777" w:rsidR="00B20DB0" w:rsidRDefault="00B20DB0">
      <w:pPr>
        <w:numPr>
          <w:ilvl w:val="0"/>
          <w:numId w:val="34"/>
        </w:numPr>
        <w:spacing w:line="100" w:lineRule="atLeast"/>
        <w:jc w:val="both"/>
      </w:pPr>
      <w:r>
        <w:rPr>
          <w:rFonts w:ascii="Times New Roman" w:hAnsi="Times New Roman"/>
          <w:sz w:val="24"/>
          <w:szCs w:val="24"/>
        </w:rPr>
        <w:lastRenderedPageBreak/>
        <w:t xml:space="preserve">Eligible costs: </w:t>
      </w:r>
    </w:p>
    <w:p w14:paraId="7DCB8039" w14:textId="77777777" w:rsidR="00B20DB0" w:rsidRDefault="00B20DB0" w:rsidP="0083055A">
      <w:pPr>
        <w:numPr>
          <w:ilvl w:val="0"/>
          <w:numId w:val="35"/>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costs that are indispensable to allow learners with fewer opportunities to participate in the project (excluding costs for travel and individual support for participants and accompanying persons) and that are additional to costs supported by a unit contribution as specified in Section I of this Annex;</w:t>
      </w:r>
    </w:p>
    <w:p w14:paraId="0302FDBA" w14:textId="77777777" w:rsidR="00B20DB0" w:rsidRDefault="00B20DB0" w:rsidP="0083055A">
      <w:pPr>
        <w:numPr>
          <w:ilvl w:val="0"/>
          <w:numId w:val="35"/>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costs relating to a pre-financing guarantee lodged by the beneficiary where such guarantee is required by the NA, as specified in Article I.4.2 of the Agreement.</w:t>
      </w:r>
    </w:p>
    <w:p w14:paraId="24CC7528" w14:textId="77777777" w:rsidR="00B20DB0" w:rsidRDefault="00B20DB0" w:rsidP="0083055A">
      <w:pPr>
        <w:numPr>
          <w:ilvl w:val="0"/>
          <w:numId w:val="35"/>
        </w:numPr>
        <w:tabs>
          <w:tab w:val="left" w:pos="1134"/>
        </w:tabs>
        <w:spacing w:line="100" w:lineRule="atLeast"/>
        <w:ind w:left="1134"/>
        <w:jc w:val="both"/>
      </w:pPr>
      <w:r>
        <w:rPr>
          <w:rFonts w:ascii="Times New Roman" w:hAnsi="Times New Roman"/>
          <w:sz w:val="24"/>
          <w:szCs w:val="24"/>
        </w:rPr>
        <w:t xml:space="preserve">costs of travel </w:t>
      </w:r>
      <w:r w:rsidR="00B34799">
        <w:rPr>
          <w:rFonts w:ascii="Times New Roman" w:hAnsi="Times New Roman"/>
          <w:sz w:val="24"/>
          <w:szCs w:val="24"/>
        </w:rPr>
        <w:t xml:space="preserve">in the most economical but also effective way for eligible </w:t>
      </w:r>
      <w:r w:rsidR="00B34799" w:rsidRPr="00C15BDD">
        <w:rPr>
          <w:rFonts w:ascii="Times New Roman" w:hAnsi="Times New Roman"/>
          <w:sz w:val="24"/>
          <w:szCs w:val="24"/>
        </w:rPr>
        <w:t xml:space="preserve">participants </w:t>
      </w:r>
      <w:r>
        <w:rPr>
          <w:rFonts w:ascii="Times New Roman" w:hAnsi="Times New Roman"/>
          <w:sz w:val="24"/>
          <w:szCs w:val="24"/>
        </w:rPr>
        <w:t xml:space="preserve">for which the standard funding rule does not cover at least 70% of the eligible costs. </w:t>
      </w:r>
      <w:r w:rsidR="001B188D">
        <w:rPr>
          <w:rFonts w:ascii="Times New Roman" w:hAnsi="Times New Roman"/>
          <w:sz w:val="24"/>
          <w:szCs w:val="24"/>
        </w:rPr>
        <w:t>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p>
    <w:p w14:paraId="52B735EE" w14:textId="77777777" w:rsidR="00B20DB0" w:rsidRDefault="00B20DB0">
      <w:pPr>
        <w:numPr>
          <w:ilvl w:val="0"/>
          <w:numId w:val="34"/>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599CD75B" w14:textId="38249A10" w:rsidR="00B20DB0" w:rsidRDefault="00B20DB0" w:rsidP="0083055A">
      <w:pPr>
        <w:numPr>
          <w:ilvl w:val="0"/>
          <w:numId w:val="36"/>
        </w:numPr>
        <w:tabs>
          <w:tab w:val="left" w:pos="1134"/>
        </w:tabs>
        <w:spacing w:line="100" w:lineRule="atLeast"/>
        <w:ind w:left="1134"/>
        <w:jc w:val="both"/>
      </w:pPr>
      <w:r>
        <w:rPr>
          <w:rFonts w:ascii="Times New Roman" w:hAnsi="Times New Roman"/>
          <w:sz w:val="24"/>
          <w:szCs w:val="24"/>
        </w:rPr>
        <w:t>In the case of costs related to the participation of learners with fewer opportunities: invoices</w:t>
      </w:r>
      <w:r w:rsidR="00437252">
        <w:rPr>
          <w:rFonts w:ascii="Times New Roman" w:hAnsi="Times New Roman"/>
          <w:sz w:val="24"/>
          <w:szCs w:val="24"/>
        </w:rPr>
        <w:t xml:space="preserve"> </w:t>
      </w:r>
      <w:r>
        <w:rPr>
          <w:rFonts w:ascii="Times New Roman" w:hAnsi="Times New Roman"/>
          <w:sz w:val="24"/>
          <w:szCs w:val="24"/>
        </w:rPr>
        <w:t>of the actual costs incurred specifying the name and address of the body issuing the invoice, the amount and currency, and the date of the invoice.</w:t>
      </w:r>
    </w:p>
    <w:p w14:paraId="70FEAD79" w14:textId="77777777" w:rsidR="00B20DB0" w:rsidRDefault="00B20DB0" w:rsidP="0083055A">
      <w:pPr>
        <w:numPr>
          <w:ilvl w:val="0"/>
          <w:numId w:val="36"/>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7551FEFA" w14:textId="77777777" w:rsidR="00B20DB0" w:rsidRDefault="00B20DB0" w:rsidP="0083055A">
      <w:pPr>
        <w:numPr>
          <w:ilvl w:val="0"/>
          <w:numId w:val="36"/>
        </w:numPr>
        <w:tabs>
          <w:tab w:val="left" w:pos="1134"/>
        </w:tabs>
        <w:spacing w:line="100" w:lineRule="atLeast"/>
        <w:ind w:left="1134"/>
        <w:jc w:val="both"/>
      </w:pPr>
      <w:r>
        <w:rPr>
          <w:rFonts w:ascii="Times New Roman" w:hAnsi="Times New Roman"/>
          <w:sz w:val="24"/>
          <w:szCs w:val="24"/>
        </w:rPr>
        <w:t xml:space="preserve">In the case of </w:t>
      </w:r>
      <w:r w:rsidR="00A36864">
        <w:rPr>
          <w:rFonts w:ascii="Times New Roman" w:hAnsi="Times New Roman"/>
          <w:sz w:val="24"/>
          <w:szCs w:val="24"/>
        </w:rPr>
        <w:t>travel costs:</w:t>
      </w:r>
      <w:r>
        <w:rPr>
          <w:rFonts w:ascii="Times New Roman" w:hAnsi="Times New Roman"/>
          <w:sz w:val="24"/>
          <w:szCs w:val="24"/>
        </w:rPr>
        <w:t xml:space="preserve"> 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sidR="0083055A">
        <w:rPr>
          <w:rFonts w:ascii="Times New Roman" w:hAnsi="Times New Roman"/>
          <w:sz w:val="24"/>
          <w:szCs w:val="24"/>
        </w:rPr>
        <w:t>.]</w:t>
      </w:r>
    </w:p>
    <w:p w14:paraId="0AF06A4D" w14:textId="184D8A14" w:rsidR="001C6F32" w:rsidRPr="00604941" w:rsidRDefault="007D08FA" w:rsidP="00604941">
      <w:pPr>
        <w:spacing w:line="100" w:lineRule="atLeast"/>
        <w:jc w:val="both"/>
        <w:rPr>
          <w:rFonts w:ascii="Times New Roman" w:hAnsi="Times New Roman"/>
          <w:sz w:val="24"/>
          <w:szCs w:val="24"/>
          <w:highlight w:val="cyan"/>
        </w:rPr>
      </w:pPr>
      <w:r w:rsidRPr="00604941" w:rsidDel="007D08FA">
        <w:rPr>
          <w:rFonts w:ascii="Times New Roman" w:eastAsia="Times New Roman" w:hAnsi="Times New Roman"/>
          <w:sz w:val="24"/>
          <w:szCs w:val="24"/>
          <w:shd w:val="clear" w:color="auto" w:fill="00FFFF"/>
        </w:rPr>
        <w:t xml:space="preserve"> </w:t>
      </w:r>
      <w:r w:rsidR="001C6F32" w:rsidRPr="00604941">
        <w:rPr>
          <w:rFonts w:ascii="Times New Roman" w:hAnsi="Times New Roman"/>
          <w:sz w:val="24"/>
          <w:szCs w:val="24"/>
          <w:highlight w:val="cyan"/>
        </w:rPr>
        <w:t>[</w:t>
      </w:r>
      <w:r w:rsidR="001C6F32">
        <w:rPr>
          <w:rFonts w:ascii="Times New Roman" w:hAnsi="Times New Roman"/>
          <w:sz w:val="24"/>
          <w:szCs w:val="24"/>
          <w:highlight w:val="cyan"/>
        </w:rPr>
        <w:t xml:space="preserve">For </w:t>
      </w:r>
      <w:r w:rsidR="001C6F32" w:rsidRPr="001C6F32">
        <w:rPr>
          <w:rFonts w:ascii="Times New Roman" w:hAnsi="Times New Roman"/>
          <w:sz w:val="24"/>
          <w:szCs w:val="24"/>
          <w:highlight w:val="cyan"/>
        </w:rPr>
        <w:t xml:space="preserve">ALL </w:t>
      </w:r>
      <w:r w:rsidR="001C6F32" w:rsidRPr="00604941">
        <w:rPr>
          <w:rFonts w:ascii="Times New Roman" w:hAnsi="Times New Roman"/>
          <w:sz w:val="24"/>
          <w:szCs w:val="24"/>
          <w:highlight w:val="cyan"/>
        </w:rPr>
        <w:t>except HE between Programme and Partner countries</w:t>
      </w:r>
      <w:r w:rsidR="004A577C">
        <w:rPr>
          <w:rFonts w:ascii="Times New Roman" w:hAnsi="Times New Roman"/>
          <w:sz w:val="24"/>
          <w:szCs w:val="24"/>
          <w:highlight w:val="cyan"/>
        </w:rPr>
        <w:t>:</w:t>
      </w:r>
    </w:p>
    <w:p w14:paraId="442ACB10" w14:textId="0D3266BA" w:rsidR="00B20DB0" w:rsidRDefault="00B20DB0" w:rsidP="00B578BC">
      <w:pPr>
        <w:pStyle w:val="ListParagraph"/>
        <w:numPr>
          <w:ilvl w:val="0"/>
          <w:numId w:val="34"/>
        </w:numPr>
        <w:jc w:val="both"/>
      </w:pPr>
      <w:r w:rsidRPr="00B578BC">
        <w:rPr>
          <w:rFonts w:ascii="Times New Roman" w:hAnsi="Times New Roman"/>
          <w:sz w:val="24"/>
          <w:szCs w:val="24"/>
        </w:rPr>
        <w:t>Reporting:</w:t>
      </w:r>
    </w:p>
    <w:p w14:paraId="38BCFC68" w14:textId="77777777" w:rsidR="00B20DB0" w:rsidRPr="0083055A" w:rsidRDefault="00B20DB0" w:rsidP="005836C2">
      <w:pPr>
        <w:pStyle w:val="ListParagraph"/>
        <w:numPr>
          <w:ilvl w:val="0"/>
          <w:numId w:val="66"/>
        </w:numPr>
        <w:ind w:left="1134"/>
        <w:jc w:val="both"/>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14:paraId="452BE238" w14:textId="77777777" w:rsidR="0083055A" w:rsidRDefault="0083055A" w:rsidP="005836C2">
      <w:pPr>
        <w:pStyle w:val="ListParagraph"/>
        <w:ind w:left="1134"/>
        <w:jc w:val="both"/>
      </w:pPr>
    </w:p>
    <w:p w14:paraId="3F926046" w14:textId="77777777" w:rsidR="00B20DB0" w:rsidRPr="003F2959" w:rsidRDefault="00B20DB0" w:rsidP="005F605C">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w:t>
      </w:r>
      <w:r w:rsidR="00E03BF5">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expenses as well as the real amount of related costs incurred.</w:t>
      </w:r>
      <w:r w:rsidR="0083055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D8446C7" w14:textId="77777777" w:rsidR="00545991" w:rsidRDefault="00545991" w:rsidP="005F605C">
      <w:pPr>
        <w:pStyle w:val="ListParagraph"/>
        <w:tabs>
          <w:tab w:val="left" w:pos="851"/>
        </w:tabs>
        <w:jc w:val="both"/>
        <w:rPr>
          <w:rFonts w:ascii="Times New Roman" w:hAnsi="Times New Roman"/>
          <w:sz w:val="24"/>
          <w:szCs w:val="24"/>
        </w:rPr>
      </w:pPr>
    </w:p>
    <w:p w14:paraId="069C28F9" w14:textId="77777777" w:rsidR="005F605C" w:rsidRPr="00604941" w:rsidRDefault="005F605C" w:rsidP="005F605C">
      <w:pPr>
        <w:spacing w:line="100" w:lineRule="atLeast"/>
        <w:jc w:val="both"/>
        <w:rPr>
          <w:rFonts w:ascii="Times New Roman" w:hAnsi="Times New Roman"/>
          <w:sz w:val="24"/>
          <w:szCs w:val="24"/>
          <w:highlight w:val="cyan"/>
        </w:rPr>
      </w:pPr>
      <w:r w:rsidRPr="00604941">
        <w:rPr>
          <w:rFonts w:ascii="Times New Roman" w:hAnsi="Times New Roman"/>
          <w:sz w:val="24"/>
          <w:szCs w:val="24"/>
          <w:highlight w:val="cyan"/>
        </w:rPr>
        <w:t>[</w:t>
      </w:r>
      <w:r>
        <w:rPr>
          <w:rFonts w:ascii="Times New Roman" w:hAnsi="Times New Roman"/>
          <w:sz w:val="24"/>
          <w:szCs w:val="24"/>
          <w:highlight w:val="cyan"/>
        </w:rPr>
        <w:t xml:space="preserve">For </w:t>
      </w:r>
      <w:r w:rsidRPr="00604941">
        <w:rPr>
          <w:rFonts w:ascii="Times New Roman" w:hAnsi="Times New Roman"/>
          <w:sz w:val="24"/>
          <w:szCs w:val="24"/>
          <w:highlight w:val="cyan"/>
        </w:rPr>
        <w:t>HE between Programme and Partner countries</w:t>
      </w:r>
      <w:r>
        <w:rPr>
          <w:rFonts w:ascii="Times New Roman" w:hAnsi="Times New Roman"/>
          <w:sz w:val="24"/>
          <w:szCs w:val="24"/>
          <w:highlight w:val="cyan"/>
        </w:rPr>
        <w:t>:</w:t>
      </w:r>
    </w:p>
    <w:p w14:paraId="2FDC827E" w14:textId="77777777" w:rsidR="005F605C" w:rsidRDefault="005F605C" w:rsidP="005836C2">
      <w:pPr>
        <w:spacing w:line="100" w:lineRule="atLeast"/>
        <w:ind w:left="360"/>
        <w:jc w:val="both"/>
      </w:pPr>
      <w:r>
        <w:rPr>
          <w:rFonts w:ascii="Times New Roman" w:hAnsi="Times New Roman"/>
          <w:sz w:val="24"/>
          <w:szCs w:val="24"/>
        </w:rPr>
        <w:t>(d) Reporting:</w:t>
      </w:r>
    </w:p>
    <w:p w14:paraId="3986F1CB" w14:textId="77777777" w:rsidR="005F605C" w:rsidRPr="0083055A" w:rsidRDefault="005F605C" w:rsidP="005836C2">
      <w:pPr>
        <w:pStyle w:val="ListParagraph"/>
        <w:numPr>
          <w:ilvl w:val="0"/>
          <w:numId w:val="66"/>
        </w:numPr>
        <w:ind w:left="1134"/>
        <w:jc w:val="both"/>
      </w:pPr>
      <w:r>
        <w:rPr>
          <w:rFonts w:ascii="Times New Roman" w:eastAsia="Calibri" w:hAnsi="Times New Roman" w:cs="Times New Roman"/>
          <w:sz w:val="24"/>
          <w:szCs w:val="24"/>
        </w:rPr>
        <w:t>The beneficiary must report in Mobility Tool+ the amount of exceptional costs actually incurred for the financial guarantee.]</w:t>
      </w:r>
    </w:p>
    <w:p w14:paraId="08F6C04E" w14:textId="77777777" w:rsidR="005F605C" w:rsidRDefault="005F605C" w:rsidP="00FF37BF">
      <w:pPr>
        <w:tabs>
          <w:tab w:val="left" w:pos="851"/>
        </w:tabs>
        <w:jc w:val="both"/>
        <w:rPr>
          <w:rFonts w:ascii="Times New Roman" w:eastAsia="Times New Roman" w:hAnsi="Times New Roman"/>
          <w:sz w:val="24"/>
          <w:szCs w:val="24"/>
          <w:shd w:val="clear" w:color="auto" w:fill="00FFFF"/>
        </w:rPr>
      </w:pPr>
    </w:p>
    <w:p w14:paraId="65C15988" w14:textId="77777777" w:rsidR="00B20DB0" w:rsidRPr="00604941" w:rsidRDefault="0083055A" w:rsidP="008C48CE">
      <w:pPr>
        <w:tabs>
          <w:tab w:val="left" w:pos="851"/>
        </w:tabs>
        <w:jc w:val="both"/>
        <w:rPr>
          <w:rFonts w:ascii="Times New Roman" w:hAnsi="Times New Roman"/>
          <w:sz w:val="24"/>
          <w:szCs w:val="24"/>
          <w:lang w:val="en-US"/>
        </w:rPr>
      </w:pPr>
      <w:r w:rsidRPr="00604941">
        <w:rPr>
          <w:rFonts w:ascii="Times New Roman" w:eastAsia="Times New Roman" w:hAnsi="Times New Roman"/>
          <w:sz w:val="24"/>
          <w:szCs w:val="24"/>
          <w:shd w:val="clear" w:color="auto" w:fill="00FFFF"/>
        </w:rPr>
        <w:t>[</w:t>
      </w:r>
      <w:r w:rsidR="00B20DB0" w:rsidRPr="00604941">
        <w:rPr>
          <w:rFonts w:ascii="Times New Roman" w:eastAsia="Times New Roman" w:hAnsi="Times New Roman"/>
          <w:sz w:val="24"/>
          <w:szCs w:val="24"/>
          <w:shd w:val="clear" w:color="auto" w:fill="00FFFF"/>
        </w:rPr>
        <w:t>Key Action 2 –</w:t>
      </w:r>
      <w:r w:rsidR="00FB5FE4">
        <w:rPr>
          <w:rFonts w:ascii="Times New Roman" w:eastAsia="Times New Roman" w:hAnsi="Times New Roman"/>
          <w:sz w:val="24"/>
          <w:szCs w:val="24"/>
          <w:shd w:val="clear" w:color="auto" w:fill="00FFFF"/>
        </w:rPr>
        <w:t>School Exchange Partnerships</w:t>
      </w:r>
    </w:p>
    <w:p w14:paraId="4594AB72" w14:textId="77777777" w:rsidR="00B20DB0" w:rsidRDefault="00B20DB0">
      <w:pPr>
        <w:tabs>
          <w:tab w:val="left" w:pos="851"/>
        </w:tabs>
        <w:spacing w:after="0" w:line="100" w:lineRule="atLeast"/>
        <w:jc w:val="both"/>
        <w:rPr>
          <w:rFonts w:ascii="Times New Roman" w:hAnsi="Times New Roman"/>
          <w:b/>
          <w:sz w:val="24"/>
          <w:szCs w:val="24"/>
          <w:lang w:val="en-US"/>
        </w:rPr>
      </w:pPr>
    </w:p>
    <w:p w14:paraId="7382039C" w14:textId="77777777" w:rsidR="00B20DB0" w:rsidRPr="005056BD" w:rsidRDefault="00B20DB0" w:rsidP="0083055A">
      <w:pPr>
        <w:numPr>
          <w:ilvl w:val="0"/>
          <w:numId w:val="42"/>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5DD177A6" w14:textId="77777777" w:rsidR="00B20DB0" w:rsidRDefault="00B20DB0">
      <w:pPr>
        <w:spacing w:after="0" w:line="100" w:lineRule="atLeast"/>
        <w:jc w:val="both"/>
        <w:rPr>
          <w:rFonts w:ascii="Times New Roman" w:hAnsi="Times New Roman"/>
          <w:sz w:val="24"/>
          <w:szCs w:val="24"/>
          <w:lang w:val="en-US"/>
        </w:rPr>
      </w:pPr>
    </w:p>
    <w:p w14:paraId="47E7FE6F" w14:textId="77777777" w:rsidR="00B20DB0" w:rsidRDefault="00B20DB0">
      <w:pPr>
        <w:numPr>
          <w:ilvl w:val="0"/>
          <w:numId w:val="43"/>
        </w:numPr>
        <w:spacing w:line="100" w:lineRule="atLeast"/>
        <w:jc w:val="both"/>
      </w:pPr>
      <w:r>
        <w:rPr>
          <w:rFonts w:ascii="Times New Roman" w:hAnsi="Times New Roman"/>
          <w:sz w:val="24"/>
          <w:szCs w:val="24"/>
        </w:rPr>
        <w:t xml:space="preserve">Calculation of the grant amount: the grant is a reimbursement of 100% of the eligible costs actually incurred. </w:t>
      </w:r>
    </w:p>
    <w:p w14:paraId="2A18CE14" w14:textId="1C6E4AB8" w:rsidR="00B20DB0" w:rsidRDefault="00B20DB0">
      <w:pPr>
        <w:numPr>
          <w:ilvl w:val="0"/>
          <w:numId w:val="43"/>
        </w:numPr>
        <w:spacing w:line="100" w:lineRule="atLeast"/>
        <w:jc w:val="both"/>
        <w:rPr>
          <w:rFonts w:ascii="Times New Roman" w:hAnsi="Times New Roman"/>
          <w:sz w:val="24"/>
          <w:szCs w:val="24"/>
        </w:rPr>
      </w:pPr>
      <w:r>
        <w:rPr>
          <w:rFonts w:ascii="Times New Roman" w:hAnsi="Times New Roman"/>
          <w:sz w:val="24"/>
          <w:szCs w:val="24"/>
        </w:rPr>
        <w:t xml:space="preserve">Eligible costs: costs directly related to participants with </w:t>
      </w:r>
      <w:r w:rsidR="00934766">
        <w:rPr>
          <w:rFonts w:ascii="Times New Roman" w:hAnsi="Times New Roman"/>
          <w:sz w:val="24"/>
          <w:szCs w:val="24"/>
        </w:rPr>
        <w:t xml:space="preserve">special needs </w:t>
      </w:r>
      <w:r>
        <w:rPr>
          <w:rFonts w:ascii="Times New Roman" w:hAnsi="Times New Roman"/>
          <w:sz w:val="24"/>
          <w:szCs w:val="24"/>
        </w:rPr>
        <w:t>and accompanying persons</w:t>
      </w:r>
      <w:r w:rsidR="00DA3609">
        <w:rPr>
          <w:rFonts w:ascii="Times New Roman" w:hAnsi="Times New Roman"/>
          <w:sz w:val="24"/>
          <w:szCs w:val="24"/>
        </w:rPr>
        <w:t>, including costs for</w:t>
      </w:r>
      <w:r w:rsidR="007D5954">
        <w:rPr>
          <w:rFonts w:ascii="Times New Roman" w:hAnsi="Times New Roman"/>
          <w:sz w:val="24"/>
          <w:szCs w:val="24"/>
        </w:rPr>
        <w:t xml:space="preserve"> subsistence of acc</w:t>
      </w:r>
      <w:r w:rsidR="00DA3609">
        <w:rPr>
          <w:rFonts w:ascii="Times New Roman" w:hAnsi="Times New Roman"/>
          <w:sz w:val="24"/>
          <w:szCs w:val="24"/>
        </w:rPr>
        <w:t>ompanying persons</w:t>
      </w:r>
      <w:r>
        <w:rPr>
          <w:rFonts w:ascii="Times New Roman" w:hAnsi="Times New Roman"/>
          <w:sz w:val="24"/>
          <w:szCs w:val="24"/>
        </w:rPr>
        <w:t xml:space="preserve"> beyond the 60</w:t>
      </w:r>
      <w:r>
        <w:rPr>
          <w:rFonts w:ascii="Times New Roman" w:hAnsi="Times New Roman"/>
          <w:sz w:val="24"/>
          <w:szCs w:val="24"/>
          <w:vertAlign w:val="superscript"/>
        </w:rPr>
        <w:t>th</w:t>
      </w:r>
      <w:r>
        <w:rPr>
          <w:rFonts w:ascii="Times New Roman" w:hAnsi="Times New Roman"/>
          <w:sz w:val="24"/>
          <w:szCs w:val="24"/>
        </w:rPr>
        <w:t xml:space="preserve"> day of stay</w:t>
      </w:r>
      <w:r w:rsidR="00DA3609">
        <w:rPr>
          <w:rFonts w:ascii="Times New Roman" w:hAnsi="Times New Roman"/>
          <w:sz w:val="24"/>
          <w:szCs w:val="24"/>
        </w:rPr>
        <w:t>,</w:t>
      </w:r>
      <w:r>
        <w:rPr>
          <w:rFonts w:ascii="Times New Roman" w:hAnsi="Times New Roman"/>
          <w:sz w:val="24"/>
          <w:szCs w:val="24"/>
        </w:rPr>
        <w:t xml:space="preserve"> and that are additional to costs supported by a unit contribution as specified in Section I of this Annex.</w:t>
      </w:r>
    </w:p>
    <w:p w14:paraId="14A6A25F" w14:textId="6F371B95" w:rsidR="00B20DB0" w:rsidRPr="00604941" w:rsidRDefault="00B20DB0">
      <w:pPr>
        <w:numPr>
          <w:ilvl w:val="0"/>
          <w:numId w:val="43"/>
        </w:numPr>
        <w:spacing w:line="100" w:lineRule="atLeast"/>
        <w:jc w:val="both"/>
      </w:pPr>
      <w:r>
        <w:rPr>
          <w:rFonts w:ascii="Times New Roman" w:hAnsi="Times New Roman"/>
          <w:sz w:val="24"/>
          <w:szCs w:val="24"/>
        </w:rPr>
        <w:t>Supporting documents:</w:t>
      </w:r>
      <w:r w:rsidR="00986903">
        <w:rPr>
          <w:rFonts w:ascii="Times New Roman" w:hAnsi="Times New Roman"/>
          <w:sz w:val="24"/>
          <w:szCs w:val="24"/>
        </w:rPr>
        <w:t xml:space="preserve"> </w:t>
      </w:r>
      <w:r>
        <w:rPr>
          <w:rFonts w:ascii="Times New Roman" w:hAnsi="Times New Roman"/>
          <w:sz w:val="24"/>
          <w:szCs w:val="24"/>
        </w:rPr>
        <w:t>invoices</w:t>
      </w:r>
      <w:r w:rsidR="007D5954">
        <w:rPr>
          <w:rFonts w:ascii="Times New Roman" w:hAnsi="Times New Roman"/>
          <w:sz w:val="24"/>
          <w:szCs w:val="24"/>
        </w:rPr>
        <w:t xml:space="preserve"> </w:t>
      </w:r>
      <w:r>
        <w:rPr>
          <w:rFonts w:ascii="Times New Roman" w:hAnsi="Times New Roman"/>
          <w:sz w:val="24"/>
          <w:szCs w:val="24"/>
        </w:rPr>
        <w:t>of the actual costs incurred</w:t>
      </w:r>
      <w:r w:rsidR="00EA30CF">
        <w:rPr>
          <w:rFonts w:ascii="Times New Roman" w:hAnsi="Times New Roman"/>
          <w:sz w:val="24"/>
          <w:szCs w:val="24"/>
        </w:rPr>
        <w:t>,</w:t>
      </w:r>
      <w:r>
        <w:rPr>
          <w:rFonts w:ascii="Times New Roman" w:hAnsi="Times New Roman"/>
          <w:sz w:val="24"/>
          <w:szCs w:val="24"/>
        </w:rPr>
        <w:t xml:space="preserve"> specifying the name and address of the body issuing the invoice, the amount and currency, and the date of the invoice.</w:t>
      </w:r>
    </w:p>
    <w:p w14:paraId="57AFC677" w14:textId="77777777" w:rsidR="000D3138" w:rsidRPr="005056BD" w:rsidRDefault="000D3138" w:rsidP="0083055A">
      <w:pPr>
        <w:tabs>
          <w:tab w:val="left" w:pos="426"/>
        </w:tabs>
        <w:spacing w:after="0" w:line="100" w:lineRule="atLeast"/>
        <w:jc w:val="both"/>
        <w:rPr>
          <w:rFonts w:ascii="Times New Roman" w:hAnsi="Times New Roman"/>
          <w:b/>
          <w:sz w:val="24"/>
          <w:szCs w:val="24"/>
          <w:u w:val="single"/>
          <w:shd w:val="clear" w:color="auto" w:fill="FFFF00"/>
          <w:lang w:val="en-US"/>
        </w:rPr>
      </w:pPr>
      <w:r w:rsidRPr="005056BD">
        <w:rPr>
          <w:rFonts w:ascii="Times New Roman" w:hAnsi="Times New Roman"/>
          <w:b/>
          <w:sz w:val="24"/>
          <w:szCs w:val="24"/>
          <w:u w:val="single"/>
          <w:shd w:val="clear" w:color="auto" w:fill="FFFF00"/>
          <w:lang w:val="en-US"/>
        </w:rPr>
        <w:t xml:space="preserve">B. </w:t>
      </w:r>
      <w:r w:rsidR="0083055A" w:rsidRPr="005056BD">
        <w:rPr>
          <w:rFonts w:ascii="Times New Roman" w:hAnsi="Times New Roman"/>
          <w:b/>
          <w:sz w:val="24"/>
          <w:szCs w:val="24"/>
          <w:u w:val="single"/>
          <w:shd w:val="clear" w:color="auto" w:fill="FFFF00"/>
          <w:lang w:val="en-US"/>
        </w:rPr>
        <w:tab/>
      </w:r>
      <w:r w:rsidR="00B20DB0" w:rsidRPr="005056BD">
        <w:rPr>
          <w:rFonts w:ascii="Times New Roman" w:hAnsi="Times New Roman"/>
          <w:b/>
          <w:sz w:val="24"/>
          <w:szCs w:val="24"/>
          <w:u w:val="single"/>
          <w:shd w:val="clear" w:color="auto" w:fill="FFFF00"/>
          <w:lang w:val="en-US"/>
        </w:rPr>
        <w:t>Exceptional costs</w:t>
      </w:r>
    </w:p>
    <w:p w14:paraId="0D5DA6AA" w14:textId="77777777" w:rsidR="000D3138" w:rsidRDefault="000D3138">
      <w:pPr>
        <w:spacing w:after="0" w:line="100" w:lineRule="atLeast"/>
        <w:jc w:val="both"/>
        <w:rPr>
          <w:rFonts w:ascii="Times New Roman" w:hAnsi="Times New Roman"/>
          <w:sz w:val="24"/>
          <w:szCs w:val="24"/>
          <w:u w:val="single"/>
          <w:shd w:val="clear" w:color="auto" w:fill="FFFF00"/>
          <w:lang w:val="en-US"/>
        </w:rPr>
      </w:pPr>
    </w:p>
    <w:p w14:paraId="5CCF7CA8" w14:textId="77777777" w:rsidR="00AF0339" w:rsidRDefault="00B20DB0" w:rsidP="00FC1E70">
      <w:pPr>
        <w:tabs>
          <w:tab w:val="left" w:pos="851"/>
        </w:tabs>
        <w:spacing w:after="0" w:line="100" w:lineRule="atLeast"/>
        <w:ind w:left="851" w:hanging="425"/>
        <w:jc w:val="both"/>
        <w:rPr>
          <w:rFonts w:ascii="Times New Roman" w:hAnsi="Times New Roman"/>
          <w:sz w:val="24"/>
          <w:szCs w:val="24"/>
        </w:rPr>
      </w:pPr>
      <w:r>
        <w:rPr>
          <w:rFonts w:ascii="Times New Roman" w:hAnsi="Times New Roman"/>
          <w:sz w:val="24"/>
          <w:szCs w:val="24"/>
        </w:rPr>
        <w:t xml:space="preserve">(a) </w:t>
      </w:r>
      <w:r w:rsidR="0083055A">
        <w:rPr>
          <w:rFonts w:ascii="Times New Roman" w:hAnsi="Times New Roman"/>
          <w:sz w:val="24"/>
          <w:szCs w:val="24"/>
        </w:rPr>
        <w:tab/>
      </w:r>
      <w:r>
        <w:rPr>
          <w:rFonts w:ascii="Times New Roman" w:hAnsi="Times New Roman"/>
          <w:sz w:val="24"/>
          <w:szCs w:val="24"/>
        </w:rPr>
        <w:t xml:space="preserve">Calculation of the grant amount: </w:t>
      </w:r>
      <w:r w:rsidR="00FC1E70">
        <w:rPr>
          <w:rFonts w:ascii="Times New Roman" w:hAnsi="Times New Roman"/>
          <w:sz w:val="24"/>
          <w:szCs w:val="24"/>
        </w:rPr>
        <w:t>the grant is a reimbursement of:</w:t>
      </w:r>
    </w:p>
    <w:p w14:paraId="1EEE1C04" w14:textId="77777777" w:rsidR="00FC1E70" w:rsidRDefault="00FC1E70" w:rsidP="00FC1E70">
      <w:pPr>
        <w:tabs>
          <w:tab w:val="left" w:pos="851"/>
        </w:tabs>
        <w:spacing w:after="0" w:line="100" w:lineRule="atLeast"/>
        <w:ind w:left="851" w:hanging="425"/>
        <w:jc w:val="both"/>
        <w:rPr>
          <w:rFonts w:ascii="Times New Roman" w:hAnsi="Times New Roman"/>
          <w:sz w:val="24"/>
          <w:szCs w:val="24"/>
        </w:rPr>
      </w:pPr>
    </w:p>
    <w:p w14:paraId="2FB576E8" w14:textId="77777777" w:rsidR="00FC1E70" w:rsidRDefault="00B20DB0" w:rsidP="00604941">
      <w:pPr>
        <w:numPr>
          <w:ilvl w:val="0"/>
          <w:numId w:val="107"/>
        </w:numPr>
        <w:tabs>
          <w:tab w:val="left" w:pos="851"/>
        </w:tabs>
        <w:spacing w:after="0" w:line="100" w:lineRule="atLeast"/>
        <w:ind w:hanging="295"/>
        <w:jc w:val="both"/>
        <w:rPr>
          <w:rFonts w:ascii="Times New Roman" w:hAnsi="Times New Roman"/>
          <w:sz w:val="24"/>
          <w:szCs w:val="24"/>
        </w:rPr>
      </w:pPr>
      <w:r>
        <w:rPr>
          <w:rFonts w:ascii="Times New Roman" w:hAnsi="Times New Roman"/>
          <w:sz w:val="24"/>
          <w:szCs w:val="24"/>
        </w:rPr>
        <w:t xml:space="preserve">75% of the eligible costs actually incurred </w:t>
      </w:r>
      <w:r w:rsidR="005F0C2B">
        <w:rPr>
          <w:rFonts w:ascii="Times New Roman" w:hAnsi="Times New Roman"/>
          <w:sz w:val="24"/>
          <w:szCs w:val="24"/>
        </w:rPr>
        <w:t xml:space="preserve">for subcontracting or purchase of goods and providing a financial guarantee, </w:t>
      </w:r>
    </w:p>
    <w:p w14:paraId="5F9F779F" w14:textId="77777777" w:rsidR="00AF0339" w:rsidRDefault="00AF0339" w:rsidP="00604941">
      <w:pPr>
        <w:tabs>
          <w:tab w:val="left" w:pos="851"/>
        </w:tabs>
        <w:spacing w:after="0" w:line="100" w:lineRule="atLeast"/>
        <w:ind w:left="1146"/>
        <w:jc w:val="both"/>
        <w:rPr>
          <w:rFonts w:ascii="Times New Roman" w:hAnsi="Times New Roman"/>
          <w:sz w:val="24"/>
          <w:szCs w:val="24"/>
        </w:rPr>
      </w:pPr>
    </w:p>
    <w:p w14:paraId="03BD0AB2" w14:textId="77777777" w:rsidR="00B20DB0" w:rsidRDefault="00EB7A45" w:rsidP="00604941">
      <w:pPr>
        <w:numPr>
          <w:ilvl w:val="0"/>
          <w:numId w:val="107"/>
        </w:numPr>
        <w:tabs>
          <w:tab w:val="left" w:pos="851"/>
        </w:tabs>
        <w:spacing w:after="0" w:line="100" w:lineRule="atLeast"/>
        <w:ind w:hanging="295"/>
        <w:jc w:val="both"/>
        <w:rPr>
          <w:rFonts w:ascii="Times New Roman" w:hAnsi="Times New Roman"/>
          <w:sz w:val="24"/>
          <w:szCs w:val="24"/>
        </w:rPr>
      </w:pPr>
      <w:r>
        <w:rPr>
          <w:rFonts w:ascii="Times New Roman" w:hAnsi="Times New Roman"/>
          <w:sz w:val="24"/>
          <w:szCs w:val="24"/>
        </w:rPr>
        <w:t xml:space="preserve">and </w:t>
      </w:r>
      <w:r w:rsidR="00B20DB0">
        <w:rPr>
          <w:rFonts w:ascii="Times New Roman" w:hAnsi="Times New Roman"/>
          <w:sz w:val="24"/>
          <w:szCs w:val="24"/>
        </w:rPr>
        <w:t>80% of the eligible costs for expensive travel</w:t>
      </w:r>
      <w:r w:rsidR="00517CC5">
        <w:rPr>
          <w:rFonts w:ascii="Times New Roman" w:hAnsi="Times New Roman"/>
          <w:sz w:val="24"/>
          <w:szCs w:val="24"/>
        </w:rPr>
        <w:t>,</w:t>
      </w:r>
    </w:p>
    <w:p w14:paraId="065012C7" w14:textId="77777777" w:rsidR="005F0C2B" w:rsidRDefault="005F0C2B" w:rsidP="004D6CF9">
      <w:pPr>
        <w:pStyle w:val="ListParagraph"/>
        <w:rPr>
          <w:rFonts w:ascii="Times New Roman" w:hAnsi="Times New Roman"/>
          <w:sz w:val="24"/>
          <w:szCs w:val="24"/>
        </w:rPr>
      </w:pPr>
    </w:p>
    <w:p w14:paraId="48ED140A" w14:textId="77777777" w:rsidR="000D3138" w:rsidRDefault="005F0C2B" w:rsidP="004D6CF9">
      <w:pPr>
        <w:spacing w:line="100" w:lineRule="atLeast"/>
        <w:ind w:left="851"/>
        <w:jc w:val="both"/>
        <w:rPr>
          <w:rFonts w:ascii="Times New Roman" w:hAnsi="Times New Roman"/>
          <w:sz w:val="24"/>
          <w:szCs w:val="24"/>
        </w:rPr>
      </w:pPr>
      <w:r>
        <w:rPr>
          <w:rFonts w:ascii="Times New Roman" w:hAnsi="Times New Roman"/>
          <w:sz w:val="24"/>
          <w:szCs w:val="24"/>
        </w:rPr>
        <w:t>with a maximum amount of € 50.000 per project, excluding the costs of a financial guarantee if required by the Agreement</w:t>
      </w:r>
      <w:r w:rsidR="004D6CF9">
        <w:rPr>
          <w:rFonts w:ascii="Times New Roman" w:hAnsi="Times New Roman"/>
          <w:sz w:val="24"/>
          <w:szCs w:val="24"/>
        </w:rPr>
        <w:t>.</w:t>
      </w:r>
    </w:p>
    <w:p w14:paraId="4A26A2DE" w14:textId="77777777" w:rsidR="00B20DB0" w:rsidRPr="0083055A" w:rsidRDefault="00B20DB0" w:rsidP="0083055A">
      <w:pPr>
        <w:tabs>
          <w:tab w:val="left" w:pos="851"/>
        </w:tabs>
        <w:spacing w:line="100" w:lineRule="atLeast"/>
        <w:ind w:left="851" w:hanging="425"/>
        <w:jc w:val="both"/>
        <w:rPr>
          <w:rFonts w:ascii="Times New Roman" w:hAnsi="Times New Roman"/>
          <w:sz w:val="24"/>
          <w:szCs w:val="24"/>
        </w:rPr>
      </w:pPr>
      <w:r>
        <w:rPr>
          <w:rFonts w:ascii="Times New Roman" w:hAnsi="Times New Roman"/>
          <w:sz w:val="24"/>
          <w:szCs w:val="24"/>
        </w:rPr>
        <w:t xml:space="preserve">(b) </w:t>
      </w:r>
      <w:r w:rsidR="0083055A">
        <w:rPr>
          <w:rFonts w:ascii="Times New Roman" w:hAnsi="Times New Roman"/>
          <w:sz w:val="24"/>
          <w:szCs w:val="24"/>
        </w:rPr>
        <w:tab/>
      </w:r>
      <w:r>
        <w:rPr>
          <w:rFonts w:ascii="Times New Roman" w:hAnsi="Times New Roman"/>
          <w:sz w:val="24"/>
          <w:szCs w:val="24"/>
        </w:rPr>
        <w:t xml:space="preserve">Eligible costs: </w:t>
      </w:r>
    </w:p>
    <w:p w14:paraId="4742F351" w14:textId="77777777" w:rsidR="00B20DB0" w:rsidRDefault="00B20DB0" w:rsidP="0083055A">
      <w:pPr>
        <w:numPr>
          <w:ilvl w:val="0"/>
          <w:numId w:val="44"/>
        </w:numPr>
        <w:spacing w:line="100" w:lineRule="atLeast"/>
        <w:ind w:left="1276" w:hanging="425"/>
        <w:jc w:val="both"/>
        <w:rPr>
          <w:rFonts w:ascii="Times New Roman" w:hAnsi="Times New Roman"/>
          <w:sz w:val="24"/>
          <w:szCs w:val="24"/>
        </w:rPr>
      </w:pPr>
      <w:r>
        <w:rPr>
          <w:rFonts w:ascii="Times New Roman" w:hAnsi="Times New Roman"/>
          <w:sz w:val="24"/>
          <w:szCs w:val="24"/>
        </w:rPr>
        <w:t>Sub-contracting: sub-contracting and purchase of goods and services in so far as applied for by the beneficiary and in so far as approved by the NA and specified in Annex II;</w:t>
      </w:r>
    </w:p>
    <w:p w14:paraId="6E7D4E01" w14:textId="77777777" w:rsidR="00B20DB0" w:rsidRDefault="00B20DB0" w:rsidP="0083055A">
      <w:pPr>
        <w:numPr>
          <w:ilvl w:val="0"/>
          <w:numId w:val="44"/>
        </w:numPr>
        <w:spacing w:line="100" w:lineRule="atLeast"/>
        <w:ind w:left="1276" w:hanging="425"/>
        <w:jc w:val="both"/>
        <w:rPr>
          <w:rFonts w:ascii="Times New Roman" w:hAnsi="Times New Roman"/>
          <w:sz w:val="24"/>
          <w:szCs w:val="24"/>
        </w:rPr>
      </w:pPr>
      <w:r>
        <w:rPr>
          <w:rFonts w:ascii="Times New Roman" w:hAnsi="Times New Roman"/>
          <w:sz w:val="24"/>
          <w:szCs w:val="24"/>
        </w:rPr>
        <w:t>Financial guarantee: costs relating to a pre-financing guarantee lodged by the beneficiary where such guarantee is required by the NA, as specified in Article I.4.2 of the Agreement.</w:t>
      </w:r>
    </w:p>
    <w:p w14:paraId="58266590" w14:textId="77777777" w:rsidR="00B20DB0" w:rsidRDefault="00B20DB0" w:rsidP="0083055A">
      <w:pPr>
        <w:numPr>
          <w:ilvl w:val="0"/>
          <w:numId w:val="44"/>
        </w:numPr>
        <w:spacing w:line="100" w:lineRule="atLeast"/>
        <w:ind w:left="1276" w:hanging="425"/>
        <w:jc w:val="both"/>
      </w:pPr>
      <w:r>
        <w:rPr>
          <w:rFonts w:ascii="Times New Roman" w:hAnsi="Times New Roman"/>
          <w:sz w:val="24"/>
          <w:szCs w:val="24"/>
        </w:rPr>
        <w:t>Costs of travel</w:t>
      </w:r>
      <w:r w:rsidR="00B34799">
        <w:rPr>
          <w:rFonts w:ascii="Times New Roman" w:hAnsi="Times New Roman"/>
          <w:sz w:val="24"/>
          <w:szCs w:val="24"/>
        </w:rPr>
        <w:t xml:space="preserve"> in the most economical but also effective way for eligible </w:t>
      </w:r>
      <w:r w:rsidR="00B34799" w:rsidRPr="00C15BDD">
        <w:rPr>
          <w:rFonts w:ascii="Times New Roman" w:hAnsi="Times New Roman"/>
          <w:sz w:val="24"/>
          <w:szCs w:val="24"/>
        </w:rPr>
        <w:t xml:space="preserve">participants </w:t>
      </w:r>
      <w:r w:rsidRPr="001B188D">
        <w:rPr>
          <w:rFonts w:ascii="Times New Roman" w:hAnsi="Times New Roman"/>
          <w:sz w:val="24"/>
          <w:szCs w:val="24"/>
        </w:rPr>
        <w:t>for</w:t>
      </w:r>
      <w:r>
        <w:rPr>
          <w:rFonts w:ascii="Times New Roman" w:hAnsi="Times New Roman"/>
          <w:sz w:val="24"/>
          <w:szCs w:val="24"/>
        </w:rPr>
        <w:t xml:space="preserve"> which the standard funding rule does not cover at least 70% of the eligible costs</w:t>
      </w:r>
      <w:r w:rsidR="001B188D">
        <w:rPr>
          <w:rFonts w:ascii="Times New Roman" w:hAnsi="Times New Roman"/>
          <w:sz w:val="24"/>
          <w:szCs w:val="24"/>
        </w:rPr>
        <w:t>. 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p>
    <w:p w14:paraId="5413200D" w14:textId="77777777" w:rsidR="00B20DB0" w:rsidRDefault="00B20DB0" w:rsidP="0083055A">
      <w:pPr>
        <w:numPr>
          <w:ilvl w:val="0"/>
          <w:numId w:val="44"/>
        </w:numPr>
        <w:spacing w:after="240"/>
        <w:ind w:left="1276" w:hanging="425"/>
        <w:jc w:val="both"/>
        <w:rPr>
          <w:rFonts w:ascii="Times New Roman" w:hAnsi="Times New Roman"/>
          <w:sz w:val="24"/>
          <w:szCs w:val="24"/>
        </w:rPr>
      </w:pPr>
      <w:r>
        <w:rPr>
          <w:rFonts w:ascii="Times New Roman" w:hAnsi="Times New Roman"/>
          <w:sz w:val="24"/>
          <w:szCs w:val="24"/>
        </w:rPr>
        <w:t xml:space="preserve">Cost related to the depreciation costs of equipment or other assets (new or second-hand) as recorded in the accounting statements of the beneficiary, </w:t>
      </w:r>
      <w:r>
        <w:rPr>
          <w:rFonts w:ascii="Times New Roman" w:hAnsi="Times New Roman"/>
          <w:sz w:val="24"/>
          <w:szCs w:val="24"/>
        </w:rPr>
        <w:lastRenderedPageBreak/>
        <w:t>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corresponding to the share of time of the use of the equipment for the project can be claimed.</w:t>
      </w:r>
    </w:p>
    <w:p w14:paraId="7CC16B49" w14:textId="77777777" w:rsidR="00B20DB0" w:rsidRDefault="00B20DB0" w:rsidP="0083055A">
      <w:pPr>
        <w:tabs>
          <w:tab w:val="left" w:pos="851"/>
        </w:tabs>
        <w:spacing w:line="100" w:lineRule="atLeast"/>
        <w:ind w:left="851" w:hanging="425"/>
        <w:jc w:val="both"/>
      </w:pPr>
      <w:r>
        <w:rPr>
          <w:rFonts w:ascii="Times New Roman" w:hAnsi="Times New Roman"/>
          <w:sz w:val="24"/>
          <w:szCs w:val="24"/>
        </w:rPr>
        <w:t xml:space="preserve">(c) </w:t>
      </w:r>
      <w:r w:rsidR="0083055A">
        <w:rPr>
          <w:rFonts w:ascii="Times New Roman" w:hAnsi="Times New Roman"/>
          <w:sz w:val="24"/>
          <w:szCs w:val="24"/>
        </w:rPr>
        <w:tab/>
      </w:r>
      <w:r>
        <w:rPr>
          <w:rFonts w:ascii="Times New Roman" w:hAnsi="Times New Roman"/>
          <w:sz w:val="24"/>
          <w:szCs w:val="24"/>
        </w:rPr>
        <w:t xml:space="preserve">Supporting documents: </w:t>
      </w:r>
    </w:p>
    <w:p w14:paraId="233DC42F" w14:textId="1ABD0B57"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 xml:space="preserve">Sub-contracting: </w:t>
      </w:r>
      <w:r w:rsidR="00B309F5">
        <w:rPr>
          <w:rFonts w:ascii="Times New Roman" w:hAnsi="Times New Roman"/>
          <w:sz w:val="24"/>
          <w:szCs w:val="24"/>
        </w:rPr>
        <w:t xml:space="preserve">proof of payment of the </w:t>
      </w:r>
      <w:r w:rsidR="004D77CB">
        <w:rPr>
          <w:rFonts w:ascii="Times New Roman" w:hAnsi="Times New Roman"/>
          <w:sz w:val="24"/>
          <w:szCs w:val="24"/>
        </w:rPr>
        <w:t xml:space="preserve">related costs </w:t>
      </w:r>
      <w:r w:rsidR="00B309F5">
        <w:rPr>
          <w:rFonts w:ascii="Times New Roman" w:hAnsi="Times New Roman"/>
          <w:sz w:val="24"/>
          <w:szCs w:val="24"/>
        </w:rPr>
        <w:t xml:space="preserve">on the basis of invoices </w:t>
      </w:r>
      <w:r>
        <w:rPr>
          <w:rFonts w:ascii="Times New Roman" w:hAnsi="Times New Roman"/>
          <w:sz w:val="24"/>
          <w:szCs w:val="24"/>
        </w:rPr>
        <w:t>specifying the name and address of the body issuing the invoice, the amount and currency, and the date of the invoice.</w:t>
      </w:r>
    </w:p>
    <w:p w14:paraId="139C11DF" w14:textId="77777777" w:rsidR="00B20DB0" w:rsidRDefault="00B20DB0" w:rsidP="0083055A">
      <w:pPr>
        <w:numPr>
          <w:ilvl w:val="0"/>
          <w:numId w:val="45"/>
        </w:numPr>
        <w:spacing w:line="100" w:lineRule="atLeast"/>
        <w:ind w:left="1134"/>
        <w:jc w:val="both"/>
      </w:pPr>
      <w:r>
        <w:rPr>
          <w:rFonts w:ascii="Times New Roman" w:hAnsi="Times New Roman"/>
          <w:sz w:val="24"/>
          <w:szCs w:val="24"/>
        </w:rPr>
        <w:t>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656666D6" w14:textId="77777777"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14:paraId="2483FCE1" w14:textId="77777777"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 xml:space="preserve">In the case of </w:t>
      </w:r>
      <w:r w:rsidR="00A36864">
        <w:rPr>
          <w:rFonts w:ascii="Times New Roman" w:hAnsi="Times New Roman"/>
          <w:sz w:val="24"/>
          <w:szCs w:val="24"/>
        </w:rPr>
        <w:t>travel costs</w:t>
      </w:r>
      <w:r w:rsidR="00F24E02">
        <w:rPr>
          <w:rFonts w:ascii="Times New Roman" w:hAnsi="Times New Roman"/>
          <w:sz w:val="24"/>
          <w:szCs w:val="24"/>
        </w:rPr>
        <w:t xml:space="preserve">: </w:t>
      </w:r>
      <w:r>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Pr>
          <w:rFonts w:ascii="Times New Roman" w:hAnsi="Times New Roman"/>
          <w:sz w:val="24"/>
          <w:szCs w:val="24"/>
        </w:rPr>
        <w:t>.</w:t>
      </w:r>
    </w:p>
    <w:p w14:paraId="7689151B" w14:textId="0BF2AD0F" w:rsidR="00B20DB0" w:rsidRPr="00E26E29" w:rsidRDefault="0083055A">
      <w:r w:rsidRPr="00E26E29">
        <w:rPr>
          <w:rFonts w:ascii="Times New Roman" w:hAnsi="Times New Roman"/>
          <w:sz w:val="24"/>
          <w:szCs w:val="24"/>
        </w:rPr>
        <w:t>[</w:t>
      </w:r>
      <w:r w:rsidR="00B20DB0" w:rsidRPr="00604941">
        <w:rPr>
          <w:rFonts w:ascii="Times New Roman" w:hAnsi="Times New Roman"/>
          <w:sz w:val="24"/>
          <w:szCs w:val="24"/>
          <w:shd w:val="clear" w:color="auto" w:fill="00FFFF"/>
        </w:rPr>
        <w:t xml:space="preserve">Key Action 3 – </w:t>
      </w:r>
      <w:r w:rsidR="008F615B">
        <w:rPr>
          <w:rFonts w:ascii="Times New Roman" w:hAnsi="Times New Roman"/>
          <w:sz w:val="24"/>
          <w:szCs w:val="24"/>
          <w:shd w:val="clear" w:color="auto" w:fill="00FFFF"/>
        </w:rPr>
        <w:t xml:space="preserve">Youth </w:t>
      </w:r>
      <w:r w:rsidR="007D08FA">
        <w:rPr>
          <w:rFonts w:ascii="Times New Roman" w:hAnsi="Times New Roman"/>
          <w:sz w:val="24"/>
          <w:szCs w:val="24"/>
          <w:shd w:val="clear" w:color="auto" w:fill="00FFFF"/>
        </w:rPr>
        <w:t>D</w:t>
      </w:r>
      <w:r w:rsidR="008F615B">
        <w:rPr>
          <w:rFonts w:ascii="Times New Roman" w:hAnsi="Times New Roman"/>
          <w:sz w:val="24"/>
          <w:szCs w:val="24"/>
          <w:shd w:val="clear" w:color="auto" w:fill="00FFFF"/>
        </w:rPr>
        <w:t>ialogue projects</w:t>
      </w:r>
    </w:p>
    <w:p w14:paraId="03FBB70E" w14:textId="77777777" w:rsidR="00B20DB0" w:rsidRPr="005056BD" w:rsidRDefault="00B20DB0" w:rsidP="0083055A">
      <w:pPr>
        <w:numPr>
          <w:ilvl w:val="0"/>
          <w:numId w:val="46"/>
        </w:numPr>
        <w:spacing w:after="0" w:line="100" w:lineRule="atLeast"/>
        <w:ind w:left="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6AAA4C81" w14:textId="77777777" w:rsidR="00B20DB0" w:rsidRDefault="00B20DB0">
      <w:pPr>
        <w:spacing w:after="0" w:line="100" w:lineRule="atLeast"/>
        <w:jc w:val="both"/>
        <w:rPr>
          <w:rFonts w:ascii="Times New Roman" w:hAnsi="Times New Roman"/>
          <w:sz w:val="24"/>
          <w:szCs w:val="24"/>
          <w:lang w:val="en-US"/>
        </w:rPr>
      </w:pPr>
    </w:p>
    <w:p w14:paraId="2245E873" w14:textId="77777777" w:rsidR="00B20DB0" w:rsidRDefault="00B20DB0">
      <w:pPr>
        <w:numPr>
          <w:ilvl w:val="0"/>
          <w:numId w:val="47"/>
        </w:numPr>
        <w:spacing w:line="100" w:lineRule="atLeast"/>
        <w:jc w:val="both"/>
      </w:pPr>
      <w:r>
        <w:rPr>
          <w:rFonts w:ascii="Times New Roman" w:hAnsi="Times New Roman"/>
          <w:sz w:val="24"/>
          <w:szCs w:val="24"/>
        </w:rPr>
        <w:t xml:space="preserve">Calculation of the grant amount: the grant is a reimbursement of 100% of the eligible costs actually incurred. </w:t>
      </w:r>
    </w:p>
    <w:p w14:paraId="6EF359B8" w14:textId="77777777" w:rsidR="00B20DB0" w:rsidRDefault="00B20DB0">
      <w:pPr>
        <w:numPr>
          <w:ilvl w:val="0"/>
          <w:numId w:val="47"/>
        </w:numPr>
        <w:spacing w:line="100" w:lineRule="atLeast"/>
        <w:jc w:val="both"/>
      </w:pPr>
      <w:r>
        <w:rPr>
          <w:rFonts w:ascii="Times New Roman" w:hAnsi="Times New Roman"/>
          <w:sz w:val="24"/>
          <w:szCs w:val="24"/>
        </w:rPr>
        <w:t xml:space="preserve">Eligible costs: costs directly related to participants with </w:t>
      </w:r>
      <w:r w:rsidR="00934766">
        <w:rPr>
          <w:rFonts w:ascii="Times New Roman" w:hAnsi="Times New Roman"/>
          <w:sz w:val="24"/>
          <w:szCs w:val="24"/>
        </w:rPr>
        <w:t xml:space="preserve">special needs </w:t>
      </w:r>
      <w:r>
        <w:rPr>
          <w:rFonts w:ascii="Times New Roman" w:hAnsi="Times New Roman"/>
          <w:sz w:val="24"/>
          <w:szCs w:val="24"/>
        </w:rPr>
        <w:t xml:space="preserve">and accompanying persons (including costs related to travel and subsistence, if justified and as long as a grant for these participants is not requested through budget categories "travel" and "organisational support") and that are additional to costs supported by a unit contribution as specified in Section I of this Annex. </w:t>
      </w:r>
    </w:p>
    <w:p w14:paraId="08C5CECD" w14:textId="48BE32E3" w:rsidR="00B20DB0" w:rsidRDefault="00B20DB0">
      <w:pPr>
        <w:numPr>
          <w:ilvl w:val="0"/>
          <w:numId w:val="47"/>
        </w:numPr>
        <w:spacing w:line="100" w:lineRule="atLeast"/>
        <w:jc w:val="both"/>
        <w:rPr>
          <w:rFonts w:ascii="Times New Roman" w:hAnsi="Times New Roman"/>
          <w:sz w:val="24"/>
          <w:szCs w:val="24"/>
        </w:rPr>
      </w:pPr>
      <w:r>
        <w:rPr>
          <w:rFonts w:ascii="Times New Roman" w:hAnsi="Times New Roman"/>
          <w:sz w:val="24"/>
          <w:szCs w:val="24"/>
        </w:rPr>
        <w:t xml:space="preserve">Supporting documents: proof </w:t>
      </w:r>
      <w:r w:rsidR="00D415D1">
        <w:rPr>
          <w:rFonts w:ascii="Times New Roman" w:hAnsi="Times New Roman"/>
          <w:sz w:val="24"/>
          <w:szCs w:val="24"/>
        </w:rPr>
        <w:t xml:space="preserve">of payment </w:t>
      </w:r>
      <w:r w:rsidR="004D77CB">
        <w:rPr>
          <w:rFonts w:ascii="Times New Roman" w:hAnsi="Times New Roman"/>
          <w:sz w:val="24"/>
          <w:szCs w:val="24"/>
        </w:rPr>
        <w:t xml:space="preserve">of the related costs on the basis of invoices </w:t>
      </w:r>
      <w:r>
        <w:rPr>
          <w:rFonts w:ascii="Times New Roman" w:hAnsi="Times New Roman"/>
          <w:sz w:val="24"/>
          <w:szCs w:val="24"/>
        </w:rPr>
        <w:t>specifying the name and address of the body issuing the invoice, the amount and currency, and the date of the invoice.</w:t>
      </w:r>
    </w:p>
    <w:p w14:paraId="279B31C4" w14:textId="77777777" w:rsidR="00B20DB0" w:rsidRDefault="00B20DB0">
      <w:pPr>
        <w:numPr>
          <w:ilvl w:val="0"/>
          <w:numId w:val="47"/>
        </w:numPr>
        <w:spacing w:line="100" w:lineRule="atLeast"/>
        <w:jc w:val="both"/>
      </w:pPr>
      <w:r>
        <w:rPr>
          <w:rFonts w:ascii="Times New Roman" w:hAnsi="Times New Roman"/>
          <w:sz w:val="24"/>
          <w:szCs w:val="24"/>
        </w:rPr>
        <w:lastRenderedPageBreak/>
        <w:t>Reporting:</w:t>
      </w:r>
    </w:p>
    <w:p w14:paraId="07D0F4E3" w14:textId="77777777" w:rsidR="00B20DB0" w:rsidRDefault="00B20DB0" w:rsidP="0083055A">
      <w:pPr>
        <w:pStyle w:val="ListParagraph"/>
        <w:numPr>
          <w:ilvl w:val="0"/>
          <w:numId w:val="39"/>
        </w:numPr>
        <w:ind w:left="1134"/>
        <w:rPr>
          <w:rFonts w:ascii="Times New Roman" w:eastAsia="Calibri" w:hAnsi="Times New Roman" w:cs="Times New Roman"/>
          <w:sz w:val="24"/>
          <w:szCs w:val="24"/>
        </w:rPr>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additional grant for special needs support was used for any of the participants with special needs and/or accompanying person;</w:t>
      </w:r>
    </w:p>
    <w:p w14:paraId="764F6348" w14:textId="77777777" w:rsidR="0083055A" w:rsidRDefault="0083055A" w:rsidP="0083055A">
      <w:pPr>
        <w:pStyle w:val="ListParagraph"/>
        <w:ind w:left="1134"/>
        <w:rPr>
          <w:rFonts w:ascii="Times New Roman" w:eastAsia="Calibri" w:hAnsi="Times New Roman" w:cs="Times New Roman"/>
          <w:sz w:val="24"/>
          <w:szCs w:val="24"/>
        </w:rPr>
      </w:pPr>
    </w:p>
    <w:p w14:paraId="5EA0B18C" w14:textId="77777777" w:rsidR="00B20DB0" w:rsidRDefault="00B20DB0" w:rsidP="0083055A">
      <w:pPr>
        <w:pStyle w:val="ListParagraph"/>
        <w:numPr>
          <w:ilvl w:val="0"/>
          <w:numId w:val="39"/>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costs incurred. </w:t>
      </w:r>
    </w:p>
    <w:p w14:paraId="55C83361" w14:textId="77777777" w:rsidR="00B20DB0" w:rsidRDefault="00B20DB0" w:rsidP="0083055A">
      <w:pPr>
        <w:spacing w:line="100" w:lineRule="atLeast"/>
        <w:ind w:left="1134"/>
        <w:jc w:val="both"/>
        <w:rPr>
          <w:rFonts w:ascii="Times New Roman" w:hAnsi="Times New Roman"/>
          <w:sz w:val="24"/>
          <w:szCs w:val="24"/>
        </w:rPr>
      </w:pPr>
    </w:p>
    <w:p w14:paraId="7C68032D" w14:textId="77777777" w:rsidR="00B20DB0" w:rsidRPr="005056BD" w:rsidRDefault="00B20DB0" w:rsidP="0083055A">
      <w:pPr>
        <w:numPr>
          <w:ilvl w:val="0"/>
          <w:numId w:val="46"/>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3D4EC79D" w14:textId="77777777" w:rsidR="00B20DB0" w:rsidRDefault="00B20DB0">
      <w:pPr>
        <w:spacing w:after="0" w:line="100" w:lineRule="atLeast"/>
        <w:jc w:val="both"/>
        <w:rPr>
          <w:rFonts w:ascii="Times New Roman" w:hAnsi="Times New Roman"/>
          <w:sz w:val="24"/>
          <w:szCs w:val="24"/>
          <w:u w:val="single"/>
          <w:lang w:val="en-US"/>
        </w:rPr>
      </w:pPr>
    </w:p>
    <w:p w14:paraId="124CAC07" w14:textId="77777777" w:rsidR="00B20DB0" w:rsidRDefault="00B20DB0">
      <w:pPr>
        <w:numPr>
          <w:ilvl w:val="0"/>
          <w:numId w:val="50"/>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is a reimbursement of 75% for a financial guarantee, for costs connected to (online) consultations and opinion polls of young people and for dissemination activities, of 80% of the eligible costs for expensive travel costs of </w:t>
      </w:r>
      <w:r w:rsidR="00F919A4">
        <w:rPr>
          <w:rFonts w:ascii="Times New Roman" w:hAnsi="Times New Roman"/>
          <w:sz w:val="24"/>
          <w:szCs w:val="24"/>
        </w:rPr>
        <w:t xml:space="preserve">eligible </w:t>
      </w:r>
      <w:r>
        <w:rPr>
          <w:rFonts w:ascii="Times New Roman" w:hAnsi="Times New Roman"/>
          <w:sz w:val="24"/>
          <w:szCs w:val="24"/>
        </w:rPr>
        <w:t>participants</w:t>
      </w:r>
      <w:r w:rsidR="00F24E02">
        <w:rPr>
          <w:rFonts w:ascii="Times New Roman" w:hAnsi="Times New Roman"/>
          <w:sz w:val="24"/>
          <w:szCs w:val="24"/>
        </w:rPr>
        <w:t xml:space="preserve"> and</w:t>
      </w:r>
      <w:r>
        <w:rPr>
          <w:rFonts w:ascii="Times New Roman" w:hAnsi="Times New Roman"/>
          <w:sz w:val="24"/>
          <w:szCs w:val="24"/>
        </w:rPr>
        <w:t xml:space="preserve"> of 100% of the eligible costs actually incurred for the additional costs directly related to participants with fewer opportunities and for costs related to visas, residence permits, vaccinations. </w:t>
      </w:r>
    </w:p>
    <w:p w14:paraId="227041CA" w14:textId="77777777" w:rsidR="00B20DB0" w:rsidRDefault="00B20DB0">
      <w:pPr>
        <w:numPr>
          <w:ilvl w:val="0"/>
          <w:numId w:val="50"/>
        </w:numPr>
        <w:spacing w:line="100" w:lineRule="atLeast"/>
        <w:jc w:val="both"/>
      </w:pPr>
      <w:r>
        <w:rPr>
          <w:rFonts w:ascii="Times New Roman" w:hAnsi="Times New Roman"/>
          <w:sz w:val="24"/>
          <w:szCs w:val="24"/>
        </w:rPr>
        <w:t xml:space="preserve">Eligible costs: </w:t>
      </w:r>
    </w:p>
    <w:p w14:paraId="4798B388" w14:textId="77777777" w:rsidR="00B20DB0" w:rsidRDefault="00B20DB0" w:rsidP="0083055A">
      <w:pPr>
        <w:spacing w:line="100" w:lineRule="atLeast"/>
        <w:ind w:left="993" w:hanging="284"/>
        <w:jc w:val="both"/>
      </w:pPr>
      <w:r>
        <w:rPr>
          <w:rFonts w:ascii="Times New Roman" w:hAnsi="Times New Roman"/>
          <w:sz w:val="24"/>
          <w:szCs w:val="24"/>
        </w:rPr>
        <w:t xml:space="preserve">- </w:t>
      </w:r>
      <w:r>
        <w:rPr>
          <w:rFonts w:ascii="Times New Roman" w:hAnsi="Times New Roman"/>
          <w:sz w:val="24"/>
          <w:szCs w:val="24"/>
        </w:rPr>
        <w:tab/>
        <w:t>Costs relating to a financial guarantee lodged by the beneficiary where such guarantee is required by the NA, as specified in Article I.4.2;</w:t>
      </w:r>
    </w:p>
    <w:p w14:paraId="482C3761" w14:textId="77777777" w:rsidR="00B20DB0" w:rsidRDefault="00B20DB0" w:rsidP="0083055A">
      <w:pPr>
        <w:numPr>
          <w:ilvl w:val="0"/>
          <w:numId w:val="48"/>
        </w:numPr>
        <w:spacing w:line="100" w:lineRule="atLeast"/>
        <w:ind w:left="993" w:hanging="284"/>
        <w:jc w:val="both"/>
        <w:rPr>
          <w:rFonts w:ascii="Times New Roman" w:hAnsi="Times New Roman"/>
          <w:sz w:val="24"/>
          <w:szCs w:val="24"/>
        </w:rPr>
      </w:pPr>
      <w:r>
        <w:rPr>
          <w:rFonts w:ascii="Times New Roman" w:hAnsi="Times New Roman"/>
          <w:sz w:val="24"/>
          <w:szCs w:val="24"/>
        </w:rPr>
        <w:t>Costs connected to (online) consultations and opinion polls of young people if necessary for the Project;</w:t>
      </w:r>
    </w:p>
    <w:p w14:paraId="63556F4F" w14:textId="77777777" w:rsidR="00B20DB0" w:rsidRDefault="00B20DB0" w:rsidP="0083055A">
      <w:pPr>
        <w:pStyle w:val="ListParagraph"/>
        <w:numPr>
          <w:ilvl w:val="0"/>
          <w:numId w:val="48"/>
        </w:numPr>
        <w:spacing w:before="40" w:after="40" w:line="276" w:lineRule="auto"/>
        <w:ind w:left="993" w:hanging="284"/>
      </w:pPr>
      <w:r>
        <w:rPr>
          <w:rFonts w:ascii="Times New Roman" w:hAnsi="Times New Roman"/>
          <w:sz w:val="24"/>
          <w:szCs w:val="24"/>
        </w:rPr>
        <w:t>Costs connected to dissemination and exploitation of results;</w:t>
      </w:r>
    </w:p>
    <w:p w14:paraId="5F9C1931" w14:textId="77777777" w:rsidR="00B20DB0" w:rsidRDefault="00B20DB0" w:rsidP="0083055A">
      <w:pPr>
        <w:numPr>
          <w:ilvl w:val="0"/>
          <w:numId w:val="48"/>
        </w:numPr>
        <w:spacing w:line="100" w:lineRule="atLeast"/>
        <w:ind w:left="993" w:hanging="284"/>
        <w:jc w:val="both"/>
        <w:rPr>
          <w:rFonts w:ascii="Times New Roman" w:hAnsi="Times New Roman"/>
          <w:sz w:val="24"/>
          <w:szCs w:val="24"/>
        </w:rPr>
      </w:pPr>
      <w:r>
        <w:rPr>
          <w:rFonts w:ascii="Times New Roman" w:hAnsi="Times New Roman"/>
          <w:sz w:val="24"/>
          <w:szCs w:val="24"/>
        </w:rPr>
        <w:t>Costs of travel</w:t>
      </w:r>
      <w:r w:rsidR="00821161">
        <w:rPr>
          <w:rFonts w:ascii="Times New Roman" w:hAnsi="Times New Roman"/>
          <w:sz w:val="24"/>
          <w:szCs w:val="24"/>
        </w:rPr>
        <w:t xml:space="preserve"> in the most economical but also effective way for eligible </w:t>
      </w:r>
      <w:r w:rsidR="00821161" w:rsidRPr="00C15BDD">
        <w:rPr>
          <w:rFonts w:ascii="Times New Roman" w:hAnsi="Times New Roman"/>
          <w:sz w:val="24"/>
          <w:szCs w:val="24"/>
        </w:rPr>
        <w:t xml:space="preserve">participants </w:t>
      </w:r>
      <w:r>
        <w:rPr>
          <w:rFonts w:ascii="Times New Roman" w:hAnsi="Times New Roman"/>
          <w:sz w:val="24"/>
          <w:szCs w:val="24"/>
        </w:rPr>
        <w:t>for which the standard funding rule does not cover at least 70% of the eligible costs</w:t>
      </w:r>
      <w:r w:rsidR="001B188D">
        <w:rPr>
          <w:rFonts w:ascii="Times New Roman" w:hAnsi="Times New Roman"/>
          <w:sz w:val="24"/>
          <w:szCs w:val="24"/>
        </w:rPr>
        <w:t>. 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r>
        <w:rPr>
          <w:rFonts w:ascii="Times New Roman" w:hAnsi="Times New Roman"/>
          <w:sz w:val="24"/>
          <w:szCs w:val="24"/>
        </w:rPr>
        <w:t xml:space="preserve"> </w:t>
      </w:r>
    </w:p>
    <w:p w14:paraId="027F516F" w14:textId="77777777" w:rsidR="00B20DB0" w:rsidRDefault="00B20DB0" w:rsidP="0083055A">
      <w:pPr>
        <w:numPr>
          <w:ilvl w:val="0"/>
          <w:numId w:val="48"/>
        </w:numPr>
        <w:spacing w:line="100" w:lineRule="atLeast"/>
        <w:ind w:left="993" w:hanging="284"/>
        <w:jc w:val="both"/>
      </w:pPr>
      <w:r>
        <w:rPr>
          <w:rFonts w:ascii="Times New Roman" w:hAnsi="Times New Roman"/>
          <w:sz w:val="24"/>
          <w:szCs w:val="24"/>
        </w:rPr>
        <w:t>Costs to support the participation of young people with fewer opportunities (excluding costs for travel and organisational support for participants and accompanying persons);</w:t>
      </w:r>
    </w:p>
    <w:p w14:paraId="6963C0A0" w14:textId="77777777" w:rsidR="00B20DB0" w:rsidRDefault="00B20DB0" w:rsidP="0083055A">
      <w:pPr>
        <w:numPr>
          <w:ilvl w:val="0"/>
          <w:numId w:val="48"/>
        </w:numPr>
        <w:spacing w:line="100" w:lineRule="atLeast"/>
        <w:ind w:left="993" w:hanging="284"/>
        <w:jc w:val="both"/>
        <w:rPr>
          <w:rFonts w:ascii="Times New Roman" w:hAnsi="Times New Roman"/>
          <w:sz w:val="24"/>
          <w:szCs w:val="24"/>
        </w:rPr>
      </w:pPr>
      <w:r>
        <w:rPr>
          <w:rFonts w:ascii="Times New Roman" w:hAnsi="Times New Roman"/>
          <w:sz w:val="24"/>
          <w:szCs w:val="24"/>
        </w:rPr>
        <w:t>Costs related to visa, residence permits and vaccinations of participants in mobility activities.</w:t>
      </w:r>
    </w:p>
    <w:p w14:paraId="32E1A7E6" w14:textId="77777777" w:rsidR="00B20DB0" w:rsidRDefault="00B20DB0">
      <w:pPr>
        <w:numPr>
          <w:ilvl w:val="0"/>
          <w:numId w:val="50"/>
        </w:numPr>
        <w:spacing w:line="100" w:lineRule="atLeast"/>
        <w:jc w:val="both"/>
      </w:pPr>
      <w:r>
        <w:rPr>
          <w:rFonts w:ascii="Times New Roman" w:hAnsi="Times New Roman"/>
          <w:sz w:val="24"/>
          <w:szCs w:val="24"/>
        </w:rPr>
        <w:t xml:space="preserve">Supporting documents: </w:t>
      </w:r>
    </w:p>
    <w:p w14:paraId="15F2F102" w14:textId="77777777" w:rsidR="00B20DB0" w:rsidRDefault="00B20DB0" w:rsidP="0083055A">
      <w:pPr>
        <w:numPr>
          <w:ilvl w:val="0"/>
          <w:numId w:val="49"/>
        </w:numPr>
        <w:tabs>
          <w:tab w:val="left" w:pos="1134"/>
        </w:tabs>
        <w:spacing w:line="100" w:lineRule="atLeast"/>
        <w:ind w:left="1134"/>
        <w:jc w:val="both"/>
      </w:pPr>
      <w:r>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24149406" w14:textId="77777777" w:rsidR="00B20DB0" w:rsidRDefault="00B20DB0" w:rsidP="0083055A">
      <w:pPr>
        <w:numPr>
          <w:ilvl w:val="0"/>
          <w:numId w:val="49"/>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lastRenderedPageBreak/>
        <w:t>In the case of costs connected to (online) consultations and opinion polls of young people: proof of payment of the costs incurred on the basis of an invoice specifying the name and address of the body issuing the invoice, the amount and currency, and the date of the invoice;</w:t>
      </w:r>
    </w:p>
    <w:p w14:paraId="447F69CB" w14:textId="456C745B" w:rsidR="00B20DB0" w:rsidRDefault="00B20DB0" w:rsidP="0083055A">
      <w:pPr>
        <w:numPr>
          <w:ilvl w:val="0"/>
          <w:numId w:val="49"/>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 xml:space="preserve">In case of costs connected to dissemination and exploitation of results: proof of payment of the </w:t>
      </w:r>
      <w:r w:rsidR="00986903">
        <w:rPr>
          <w:rFonts w:ascii="Times New Roman" w:hAnsi="Times New Roman"/>
          <w:sz w:val="24"/>
          <w:szCs w:val="24"/>
        </w:rPr>
        <w:t xml:space="preserve">related </w:t>
      </w:r>
      <w:r>
        <w:rPr>
          <w:rFonts w:ascii="Times New Roman" w:hAnsi="Times New Roman"/>
          <w:sz w:val="24"/>
          <w:szCs w:val="24"/>
        </w:rPr>
        <w:t xml:space="preserve">costs on the basis of </w:t>
      </w:r>
      <w:r w:rsidR="00986903">
        <w:rPr>
          <w:rFonts w:ascii="Times New Roman" w:hAnsi="Times New Roman"/>
          <w:sz w:val="24"/>
          <w:szCs w:val="24"/>
        </w:rPr>
        <w:t>invoices</w:t>
      </w:r>
      <w:r>
        <w:rPr>
          <w:rFonts w:ascii="Times New Roman" w:hAnsi="Times New Roman"/>
          <w:sz w:val="24"/>
          <w:szCs w:val="24"/>
        </w:rPr>
        <w:t xml:space="preserve"> specifying the name and address of the body issuing the invoice, the amount and currency, and the date of the invoice; </w:t>
      </w:r>
    </w:p>
    <w:p w14:paraId="670A72C0" w14:textId="77777777" w:rsidR="00B20DB0" w:rsidRDefault="00B20DB0" w:rsidP="00F24E02">
      <w:pPr>
        <w:numPr>
          <w:ilvl w:val="0"/>
          <w:numId w:val="49"/>
        </w:numPr>
        <w:spacing w:line="100" w:lineRule="atLeast"/>
        <w:ind w:left="1134"/>
        <w:jc w:val="both"/>
      </w:pPr>
      <w:r>
        <w:rPr>
          <w:rFonts w:ascii="Times New Roman" w:hAnsi="Times New Roman"/>
          <w:sz w:val="24"/>
          <w:szCs w:val="24"/>
        </w:rPr>
        <w:t xml:space="preserve">In the case of </w:t>
      </w:r>
      <w:r w:rsidR="00A36864">
        <w:rPr>
          <w:rFonts w:ascii="Times New Roman" w:hAnsi="Times New Roman"/>
          <w:sz w:val="24"/>
          <w:szCs w:val="24"/>
        </w:rPr>
        <w:t>travel costs</w:t>
      </w:r>
      <w:r w:rsidR="00F24E02">
        <w:rPr>
          <w:rFonts w:ascii="Times New Roman" w:hAnsi="Times New Roman"/>
          <w:sz w:val="24"/>
          <w:szCs w:val="24"/>
        </w:rPr>
        <w:t xml:space="preserve">: </w:t>
      </w:r>
      <w:r>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Pr>
          <w:rFonts w:ascii="Times New Roman" w:hAnsi="Times New Roman"/>
          <w:sz w:val="24"/>
          <w:szCs w:val="24"/>
        </w:rPr>
        <w:t>;</w:t>
      </w:r>
    </w:p>
    <w:p w14:paraId="16E12012" w14:textId="77777777" w:rsidR="00B20DB0" w:rsidRDefault="00B20DB0" w:rsidP="00F24E02">
      <w:pPr>
        <w:numPr>
          <w:ilvl w:val="0"/>
          <w:numId w:val="49"/>
        </w:numPr>
        <w:spacing w:line="100" w:lineRule="atLeast"/>
        <w:ind w:left="1134"/>
        <w:jc w:val="both"/>
        <w:rPr>
          <w:rFonts w:ascii="Times New Roman" w:hAnsi="Times New Roman"/>
          <w:sz w:val="24"/>
          <w:szCs w:val="24"/>
        </w:rPr>
      </w:pPr>
      <w:r>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559810BB" w14:textId="77777777" w:rsidR="00B20DB0" w:rsidRDefault="00B20DB0" w:rsidP="00F24E02">
      <w:pPr>
        <w:numPr>
          <w:ilvl w:val="0"/>
          <w:numId w:val="49"/>
        </w:numPr>
        <w:spacing w:line="100" w:lineRule="atLeast"/>
        <w:ind w:left="1134"/>
        <w:jc w:val="both"/>
        <w:rPr>
          <w:rFonts w:ascii="Times New Roman" w:hAnsi="Times New Roman"/>
          <w:sz w:val="24"/>
          <w:szCs w:val="24"/>
        </w:rPr>
      </w:pPr>
      <w:r>
        <w:rPr>
          <w:rFonts w:ascii="Times New Roman" w:hAnsi="Times New Roman"/>
          <w:sz w:val="24"/>
          <w:szCs w:val="24"/>
        </w:rPr>
        <w:t xml:space="preserve">In the case of costs related to visa, residence permits and vaccinations: proof of payment </w:t>
      </w:r>
      <w:r w:rsidR="004D77CB">
        <w:rPr>
          <w:rFonts w:ascii="Times New Roman" w:hAnsi="Times New Roman"/>
          <w:sz w:val="24"/>
          <w:szCs w:val="24"/>
        </w:rPr>
        <w:t xml:space="preserve">of the related costs </w:t>
      </w:r>
      <w:r>
        <w:rPr>
          <w:rFonts w:ascii="Times New Roman" w:hAnsi="Times New Roman"/>
          <w:sz w:val="24"/>
          <w:szCs w:val="24"/>
        </w:rPr>
        <w:t>on the basis of invoices specifying the name and address of the body issuing the invoice, the amount and currency, and the date of the invoice.</w:t>
      </w:r>
    </w:p>
    <w:p w14:paraId="45C6A6A2" w14:textId="77777777" w:rsidR="00B20DB0" w:rsidRDefault="00B20DB0">
      <w:pPr>
        <w:numPr>
          <w:ilvl w:val="0"/>
          <w:numId w:val="50"/>
        </w:numPr>
        <w:spacing w:line="100" w:lineRule="atLeast"/>
        <w:jc w:val="both"/>
      </w:pPr>
      <w:r>
        <w:rPr>
          <w:rFonts w:ascii="Times New Roman" w:hAnsi="Times New Roman"/>
          <w:sz w:val="24"/>
          <w:szCs w:val="24"/>
        </w:rPr>
        <w:t>Reporting:</w:t>
      </w:r>
    </w:p>
    <w:p w14:paraId="70F36060" w14:textId="77777777" w:rsidR="00B20DB0" w:rsidRDefault="00B20DB0" w:rsidP="00F24E02">
      <w:pPr>
        <w:pStyle w:val="ListParagraph"/>
        <w:numPr>
          <w:ilvl w:val="0"/>
          <w:numId w:val="66"/>
        </w:numPr>
        <w:ind w:left="1134"/>
        <w:rPr>
          <w:rFonts w:ascii="Times New Roman" w:eastAsia="Calibri" w:hAnsi="Times New Roman" w:cs="Times New Roman"/>
          <w:sz w:val="24"/>
          <w:szCs w:val="24"/>
        </w:rPr>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14:paraId="43C546AD" w14:textId="77777777" w:rsidR="00B20DB0" w:rsidRDefault="00B20DB0" w:rsidP="00F24E02">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costs incurred. </w:t>
      </w:r>
    </w:p>
    <w:p w14:paraId="023521CF" w14:textId="77777777" w:rsidR="00B20DB0" w:rsidRDefault="00B20DB0" w:rsidP="00F24E02">
      <w:pPr>
        <w:ind w:left="1134"/>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lastRenderedPageBreak/>
        <w:t xml:space="preserve">The eligible minimum duration of mobility activities specified in the Programme Guide is the minimum duration of the activity excluding time for travel. </w:t>
      </w:r>
    </w:p>
    <w:p w14:paraId="74B61BF3" w14:textId="77777777" w:rsidR="00B20DB0" w:rsidRDefault="00B20DB0">
      <w:pPr>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0B03DD82" w14:textId="77777777" w:rsidR="00B20DB0" w:rsidRPr="00B234E1" w:rsidRDefault="00EB7A45">
      <w:pPr>
        <w:jc w:val="both"/>
      </w:pPr>
      <w:r w:rsidDel="00EB7A45">
        <w:rPr>
          <w:rFonts w:ascii="Times New Roman" w:hAnsi="Times New Roman"/>
          <w:b/>
          <w:sz w:val="24"/>
          <w:szCs w:val="24"/>
          <w:shd w:val="clear" w:color="auto" w:fill="FFFF00"/>
        </w:rPr>
        <w:t xml:space="preserve"> </w:t>
      </w:r>
      <w:r w:rsidR="00B20DB0" w:rsidRPr="00B234E1">
        <w:rPr>
          <w:rFonts w:ascii="Times New Roman" w:hAnsi="Times New Roman"/>
          <w:sz w:val="24"/>
          <w:szCs w:val="24"/>
          <w:shd w:val="clear" w:color="auto" w:fill="00FFFF"/>
        </w:rPr>
        <w:t>[</w:t>
      </w:r>
      <w:r w:rsidR="00B20DB0" w:rsidRPr="00604941">
        <w:rPr>
          <w:rFonts w:ascii="Times New Roman" w:hAnsi="Times New Roman"/>
          <w:sz w:val="24"/>
          <w:szCs w:val="24"/>
          <w:shd w:val="clear" w:color="auto" w:fill="00FFFF"/>
        </w:rPr>
        <w:t>Key Action 1 –</w:t>
      </w:r>
      <w:r w:rsidR="00B234E1">
        <w:rPr>
          <w:rFonts w:ascii="Times New Roman" w:hAnsi="Times New Roman"/>
          <w:sz w:val="24"/>
          <w:szCs w:val="24"/>
          <w:shd w:val="clear" w:color="auto" w:fill="00FFFF"/>
        </w:rPr>
        <w:t xml:space="preserve"> ALL</w:t>
      </w:r>
    </w:p>
    <w:p w14:paraId="2E556E56"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604941">
      <w:pPr>
        <w:numPr>
          <w:ilvl w:val="0"/>
          <w:numId w:val="110"/>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4A9E2F3E"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shd w:val="clear" w:color="auto" w:fill="00FFFF"/>
        </w:rPr>
        <w:t>For HE</w:t>
      </w:r>
      <w:r w:rsidR="00626300">
        <w:rPr>
          <w:rFonts w:ascii="Times New Roman" w:hAnsi="Times New Roman"/>
          <w:sz w:val="24"/>
          <w:szCs w:val="24"/>
          <w:shd w:val="clear" w:color="auto" w:fill="00FFFF"/>
        </w:rPr>
        <w:t xml:space="preserve">, </w:t>
      </w:r>
      <w:r>
        <w:rPr>
          <w:rFonts w:ascii="Times New Roman" w:hAnsi="Times New Roman"/>
          <w:sz w:val="24"/>
          <w:szCs w:val="24"/>
          <w:shd w:val="clear" w:color="auto" w:fill="00FFFF"/>
        </w:rPr>
        <w:t>VET</w:t>
      </w:r>
      <w:r w:rsidR="00B234E1">
        <w:rPr>
          <w:rFonts w:ascii="Times New Roman" w:hAnsi="Times New Roman"/>
          <w:sz w:val="24"/>
          <w:szCs w:val="24"/>
        </w:rPr>
        <w:t>:</w:t>
      </w:r>
      <w:r>
        <w:rPr>
          <w:rFonts w:ascii="Times New Roman" w:hAnsi="Times New Roman"/>
          <w:sz w:val="24"/>
          <w:szCs w:val="24"/>
        </w:rPr>
        <w:t xml:space="preserve"> 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B234E1"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VET</w:t>
      </w:r>
      <w:r w:rsidR="00B234E1">
        <w:rPr>
          <w:rFonts w:ascii="Times New Roman" w:hAnsi="Times New Roman"/>
          <w:sz w:val="24"/>
          <w:szCs w:val="24"/>
        </w:rPr>
        <w:t>:</w:t>
      </w:r>
      <w:r>
        <w:rPr>
          <w:rFonts w:ascii="Times New Roman" w:hAnsi="Times New Roman"/>
          <w:sz w:val="24"/>
          <w:szCs w:val="24"/>
        </w:rPr>
        <w:t xml:space="preserve"> </w:t>
      </w:r>
      <w:r w:rsidRPr="00B578BC">
        <w:rPr>
          <w:rFonts w:ascii="Times New Roman" w:hAnsi="Times New Roman"/>
          <w:sz w:val="24"/>
          <w:szCs w:val="24"/>
        </w:rPr>
        <w:t>withdraw the accreditation</w:t>
      </w:r>
      <w:r w:rsidR="00B234E1" w:rsidRPr="00675BF9">
        <w:rPr>
          <w:rFonts w:ascii="Times New Roman" w:hAnsi="Times New Roman"/>
          <w:sz w:val="24"/>
          <w:szCs w:val="24"/>
        </w:rPr>
        <w:t>]</w:t>
      </w:r>
      <w:r>
        <w:rPr>
          <w:rFonts w:ascii="Times New Roman" w:hAnsi="Times New Roman"/>
          <w:sz w:val="24"/>
          <w:szCs w:val="24"/>
        </w:rPr>
        <w:t>[</w:t>
      </w:r>
      <w:r w:rsidR="00B234E1"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HE</w:t>
      </w:r>
      <w:r w:rsidR="00B234E1">
        <w:rPr>
          <w:rFonts w:ascii="Times New Roman" w:hAnsi="Times New Roman"/>
          <w:sz w:val="24"/>
          <w:szCs w:val="24"/>
        </w:rPr>
        <w:t xml:space="preserve">: </w:t>
      </w:r>
      <w:r w:rsidRPr="00B578BC">
        <w:rPr>
          <w:rFonts w:ascii="Times New Roman" w:hAnsi="Times New Roman"/>
          <w:sz w:val="24"/>
          <w:szCs w:val="24"/>
        </w:rPr>
        <w:t>recommend to the European Commission to withdraw the Erasmus Charter for Higher Education of the beneficiary.</w:t>
      </w:r>
      <w:r w:rsidR="00B234E1" w:rsidRPr="00B578BC">
        <w:rPr>
          <w:rFonts w:ascii="Times New Roman" w:hAnsi="Times New Roman"/>
          <w:sz w:val="24"/>
          <w:szCs w:val="24"/>
        </w:rPr>
        <w:t>]</w:t>
      </w:r>
      <w:r w:rsidR="00675BF9">
        <w:rPr>
          <w:rFonts w:ascii="Times New Roman" w:hAnsi="Times New Roman"/>
          <w:sz w:val="24"/>
          <w:szCs w:val="24"/>
        </w:rPr>
        <w:t>]</w:t>
      </w:r>
    </w:p>
    <w:p w14:paraId="4B3B4B87" w14:textId="77777777" w:rsidR="00B20DB0" w:rsidRDefault="00B20DB0" w:rsidP="00604941">
      <w:pPr>
        <w:numPr>
          <w:ilvl w:val="0"/>
          <w:numId w:val="110"/>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3CCD4B58" w14:textId="14ABFB62" w:rsidR="00B20DB0" w:rsidRDefault="00B20DB0">
      <w:pPr>
        <w:ind w:left="720"/>
        <w:jc w:val="both"/>
        <w:rPr>
          <w:rFonts w:ascii="Times New Roman" w:hAnsi="Times New Roman"/>
          <w:sz w:val="24"/>
          <w:szCs w:val="24"/>
        </w:rPr>
      </w:pPr>
      <w:r>
        <w:rPr>
          <w:rFonts w:ascii="Times New Roman" w:hAnsi="Times New Roman"/>
          <w:sz w:val="24"/>
          <w:szCs w:val="24"/>
          <w:shd w:val="clear" w:color="auto" w:fill="00FFFF"/>
        </w:rPr>
        <w:t>[</w:t>
      </w:r>
      <w:r w:rsidR="003625B0">
        <w:rPr>
          <w:rFonts w:ascii="Times New Roman" w:hAnsi="Times New Roman"/>
          <w:sz w:val="24"/>
          <w:szCs w:val="24"/>
          <w:shd w:val="clear" w:color="auto" w:fill="00FFFF"/>
        </w:rPr>
        <w:t>[For ALL</w:t>
      </w:r>
      <w:r w:rsidR="00940F80">
        <w:rPr>
          <w:rFonts w:ascii="Times New Roman" w:hAnsi="Times New Roman"/>
          <w:sz w:val="24"/>
          <w:szCs w:val="24"/>
          <w:shd w:val="clear" w:color="auto" w:fill="00FFFF"/>
        </w:rPr>
        <w:t xml:space="preserve"> except HE</w:t>
      </w:r>
      <w:r w:rsidR="003625B0">
        <w:rPr>
          <w:rFonts w:ascii="Times New Roman" w:hAnsi="Times New Roman"/>
          <w:sz w:val="24"/>
          <w:szCs w:val="24"/>
          <w:shd w:val="clear" w:color="auto" w:fill="00FFFF"/>
        </w:rPr>
        <w:t xml:space="preserve">]: </w:t>
      </w:r>
      <w:r w:rsidRPr="00B578BC">
        <w:rPr>
          <w:rFonts w:ascii="Times New Roman" w:hAnsi="Times New Roman"/>
          <w:sz w:val="24"/>
          <w:szCs w:val="24"/>
          <w:u w:val="single"/>
        </w:rPr>
        <w:t>For non-accredited organisations</w:t>
      </w:r>
      <w:r w:rsidR="00675BF9" w:rsidRPr="00B578BC">
        <w:rPr>
          <w:rFonts w:ascii="Times New Roman" w:hAnsi="Times New Roman"/>
          <w:sz w:val="24"/>
          <w:szCs w:val="24"/>
          <w:u w:val="single"/>
        </w:rPr>
        <w:t>:</w:t>
      </w:r>
    </w:p>
    <w:p w14:paraId="2AD030FB" w14:textId="77777777" w:rsidR="00B20DB0" w:rsidRDefault="00B20DB0" w:rsidP="00604941">
      <w:pPr>
        <w:numPr>
          <w:ilvl w:val="1"/>
          <w:numId w:val="118"/>
        </w:numPr>
        <w:jc w:val="both"/>
      </w:pPr>
      <w:r>
        <w:rPr>
          <w:rFonts w:ascii="Times New Roman" w:hAnsi="Times New Roman"/>
          <w:sz w:val="24"/>
          <w:szCs w:val="24"/>
        </w:rPr>
        <w:t>The extent to which the action was implemented in line with the approved grant application</w:t>
      </w:r>
    </w:p>
    <w:p w14:paraId="0FF3E800"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of the learning outcomes and impact on participants</w:t>
      </w:r>
    </w:p>
    <w:p w14:paraId="1B18012C" w14:textId="77777777" w:rsidR="00B20DB0" w:rsidRDefault="00B20DB0" w:rsidP="00604941">
      <w:pPr>
        <w:numPr>
          <w:ilvl w:val="1"/>
          <w:numId w:val="118"/>
        </w:numPr>
        <w:jc w:val="both"/>
      </w:pPr>
      <w:r>
        <w:rPr>
          <w:rFonts w:ascii="Times New Roman" w:hAnsi="Times New Roman"/>
          <w:sz w:val="24"/>
          <w:szCs w:val="24"/>
        </w:rPr>
        <w:lastRenderedPageBreak/>
        <w:t>The impact on the participating organisations</w:t>
      </w:r>
    </w:p>
    <w:p w14:paraId="02F1BF2B"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14:paraId="0F3F815B"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arrangements for the recognition/validation of the learning outcomes of participants</w:t>
      </w:r>
    </w:p>
    <w:p w14:paraId="77F7B222" w14:textId="751228AF" w:rsidR="00B20DB0" w:rsidRDefault="00B20DB0">
      <w:pPr>
        <w:ind w:left="720"/>
        <w:jc w:val="both"/>
      </w:pPr>
      <w:r>
        <w:rPr>
          <w:rFonts w:ascii="Times New Roman" w:hAnsi="Times New Roman"/>
          <w:sz w:val="24"/>
          <w:szCs w:val="24"/>
        </w:rPr>
        <w:t>[</w:t>
      </w:r>
      <w:r w:rsidR="00B50938">
        <w:rPr>
          <w:rFonts w:ascii="Times New Roman" w:hAnsi="Times New Roman"/>
          <w:sz w:val="24"/>
          <w:szCs w:val="24"/>
          <w:shd w:val="clear" w:color="auto" w:fill="00FFFF"/>
        </w:rPr>
        <w:t>F</w:t>
      </w:r>
      <w:r>
        <w:rPr>
          <w:rFonts w:ascii="Times New Roman" w:hAnsi="Times New Roman"/>
          <w:sz w:val="24"/>
          <w:szCs w:val="24"/>
          <w:shd w:val="clear" w:color="auto" w:fill="00FFFF"/>
        </w:rPr>
        <w:t>or HE/VET</w:t>
      </w:r>
      <w:r w:rsidR="003625B0" w:rsidRPr="00675BF9">
        <w:rPr>
          <w:rFonts w:ascii="Times New Roman" w:hAnsi="Times New Roman"/>
          <w:sz w:val="24"/>
          <w:szCs w:val="24"/>
          <w:shd w:val="clear" w:color="auto" w:fill="00FFFF"/>
        </w:rPr>
        <w:t xml:space="preserve">: </w:t>
      </w:r>
      <w:r w:rsidR="003625B0" w:rsidRPr="00B578BC">
        <w:rPr>
          <w:rFonts w:ascii="Times New Roman" w:hAnsi="Times New Roman"/>
          <w:sz w:val="24"/>
          <w:szCs w:val="24"/>
          <w:u w:val="single"/>
        </w:rPr>
        <w:t>For</w:t>
      </w:r>
      <w:r w:rsidRPr="00B578BC">
        <w:rPr>
          <w:rFonts w:ascii="Times New Roman" w:hAnsi="Times New Roman"/>
          <w:sz w:val="24"/>
          <w:szCs w:val="24"/>
          <w:u w:val="single"/>
        </w:rPr>
        <w:t xml:space="preserve"> accredited organisations:</w:t>
      </w:r>
    </w:p>
    <w:p w14:paraId="7479BF67" w14:textId="77777777" w:rsidR="00B20DB0" w:rsidRDefault="00B20DB0" w:rsidP="004A577C">
      <w:pPr>
        <w:numPr>
          <w:ilvl w:val="1"/>
          <w:numId w:val="119"/>
        </w:numPr>
        <w:jc w:val="both"/>
      </w:pPr>
      <w:r>
        <w:rPr>
          <w:rFonts w:ascii="Times New Roman" w:hAnsi="Times New Roman"/>
          <w:sz w:val="24"/>
          <w:szCs w:val="24"/>
        </w:rPr>
        <w:t>The extent to which the action was implemented in line with the [</w:t>
      </w:r>
      <w:r>
        <w:rPr>
          <w:rFonts w:ascii="Times New Roman" w:hAnsi="Times New Roman"/>
          <w:sz w:val="24"/>
          <w:szCs w:val="24"/>
          <w:shd w:val="clear" w:color="auto" w:fill="00FFFF"/>
        </w:rPr>
        <w:t>VET</w:t>
      </w:r>
      <w:r w:rsidR="0077775D">
        <w:rPr>
          <w:rFonts w:ascii="Times New Roman" w:hAnsi="Times New Roman"/>
          <w:sz w:val="24"/>
          <w:szCs w:val="24"/>
        </w:rPr>
        <w:t>:</w:t>
      </w:r>
      <w:r>
        <w:rPr>
          <w:rFonts w:ascii="Times New Roman" w:hAnsi="Times New Roman"/>
          <w:sz w:val="24"/>
          <w:szCs w:val="24"/>
        </w:rPr>
        <w:t xml:space="preserve"> </w:t>
      </w:r>
      <w:r w:rsidRPr="00B578BC">
        <w:rPr>
          <w:rFonts w:ascii="Times New Roman" w:hAnsi="Times New Roman"/>
          <w:sz w:val="24"/>
          <w:szCs w:val="24"/>
        </w:rPr>
        <w:t>approved grant application</w:t>
      </w:r>
      <w:r w:rsidR="0077775D" w:rsidRPr="00B578BC">
        <w:rPr>
          <w:rFonts w:ascii="Times New Roman" w:hAnsi="Times New Roman"/>
          <w:sz w:val="24"/>
          <w:szCs w:val="24"/>
        </w:rPr>
        <w:t>]</w:t>
      </w:r>
      <w:r>
        <w:rPr>
          <w:rFonts w:ascii="Times New Roman" w:hAnsi="Times New Roman"/>
          <w:sz w:val="24"/>
          <w:szCs w:val="24"/>
        </w:rPr>
        <w:t>[</w:t>
      </w:r>
      <w:r>
        <w:rPr>
          <w:rFonts w:ascii="Times New Roman" w:hAnsi="Times New Roman"/>
          <w:sz w:val="24"/>
          <w:szCs w:val="24"/>
          <w:shd w:val="clear" w:color="auto" w:fill="00FFFF"/>
        </w:rPr>
        <w:t>HE</w:t>
      </w:r>
      <w:r w:rsidR="0077775D">
        <w:rPr>
          <w:rFonts w:ascii="Times New Roman" w:hAnsi="Times New Roman"/>
          <w:sz w:val="24"/>
          <w:szCs w:val="24"/>
        </w:rPr>
        <w:t>:</w:t>
      </w:r>
      <w:r>
        <w:rPr>
          <w:rFonts w:ascii="Times New Roman" w:hAnsi="Times New Roman"/>
          <w:sz w:val="24"/>
          <w:szCs w:val="24"/>
        </w:rPr>
        <w:t xml:space="preserve"> </w:t>
      </w:r>
      <w:r w:rsidRPr="00B578BC">
        <w:rPr>
          <w:rFonts w:ascii="Times New Roman" w:hAnsi="Times New Roman"/>
          <w:sz w:val="24"/>
          <w:szCs w:val="24"/>
        </w:rPr>
        <w:t>grant agreement</w:t>
      </w:r>
      <w:r w:rsidR="0077775D" w:rsidRPr="00B578BC">
        <w:rPr>
          <w:rFonts w:ascii="Times New Roman" w:hAnsi="Times New Roman"/>
          <w:sz w:val="24"/>
          <w:szCs w:val="24"/>
        </w:rPr>
        <w:t>]</w:t>
      </w:r>
      <w:r>
        <w:rPr>
          <w:rFonts w:ascii="Times New Roman" w:hAnsi="Times New Roman"/>
          <w:sz w:val="24"/>
          <w:szCs w:val="24"/>
        </w:rPr>
        <w:t>.</w:t>
      </w:r>
    </w:p>
    <w:p w14:paraId="7DB0D8C3" w14:textId="31D5CA83" w:rsidR="00B20DB0" w:rsidRDefault="00B20DB0" w:rsidP="004A577C">
      <w:pPr>
        <w:numPr>
          <w:ilvl w:val="1"/>
          <w:numId w:val="119"/>
        </w:numPr>
        <w:jc w:val="both"/>
        <w:rPr>
          <w:rFonts w:ascii="Times New Roman" w:hAnsi="Times New Roman"/>
          <w:sz w:val="24"/>
          <w:szCs w:val="24"/>
        </w:rPr>
      </w:pPr>
      <w:r>
        <w:rPr>
          <w:rFonts w:ascii="Times New Roman" w:hAnsi="Times New Roman"/>
          <w:sz w:val="24"/>
          <w:szCs w:val="24"/>
        </w:rPr>
        <w:t>The extent to which the action was implemented in respect of the quality and compliance requirements set out in the [</w:t>
      </w:r>
      <w:r>
        <w:rPr>
          <w:rFonts w:ascii="Times New Roman" w:hAnsi="Times New Roman"/>
          <w:sz w:val="24"/>
          <w:szCs w:val="24"/>
          <w:shd w:val="clear" w:color="auto" w:fill="00FFFF"/>
        </w:rPr>
        <w:t>H</w:t>
      </w:r>
      <w:r w:rsidR="00675BF9">
        <w:rPr>
          <w:rFonts w:ascii="Times New Roman" w:hAnsi="Times New Roman"/>
          <w:sz w:val="24"/>
          <w:szCs w:val="24"/>
          <w:shd w:val="clear" w:color="auto" w:fill="00FFFF"/>
        </w:rPr>
        <w:t>E</w:t>
      </w:r>
      <w:r>
        <w:rPr>
          <w:rFonts w:ascii="Times New Roman" w:hAnsi="Times New Roman"/>
          <w:sz w:val="24"/>
          <w:szCs w:val="24"/>
        </w:rPr>
        <w:t xml:space="preserve">: </w:t>
      </w:r>
      <w:r w:rsidRPr="00B578BC">
        <w:rPr>
          <w:rFonts w:ascii="Times New Roman" w:hAnsi="Times New Roman"/>
          <w:sz w:val="24"/>
          <w:szCs w:val="24"/>
        </w:rPr>
        <w:t>Erasmus Charter for Higher Education</w:t>
      </w:r>
      <w:r w:rsidR="00675BF9">
        <w:rPr>
          <w:rFonts w:ascii="Times New Roman" w:hAnsi="Times New Roman"/>
          <w:sz w:val="24"/>
          <w:szCs w:val="24"/>
        </w:rPr>
        <w:t>]</w:t>
      </w:r>
      <w:r w:rsidR="00675BF9">
        <w:rPr>
          <w:rFonts w:ascii="Times New Roman" w:hAnsi="Times New Roman"/>
          <w:sz w:val="24"/>
          <w:szCs w:val="24"/>
          <w:shd w:val="clear" w:color="auto" w:fill="00FFFF"/>
        </w:rPr>
        <w:t>[</w:t>
      </w:r>
      <w:r>
        <w:rPr>
          <w:rFonts w:ascii="Times New Roman" w:hAnsi="Times New Roman"/>
          <w:sz w:val="24"/>
          <w:szCs w:val="24"/>
          <w:shd w:val="clear" w:color="auto" w:fill="00FFFF"/>
        </w:rPr>
        <w:t xml:space="preserve">VET: </w:t>
      </w:r>
      <w:r w:rsidRPr="00B578BC">
        <w:rPr>
          <w:rFonts w:ascii="Times New Roman" w:hAnsi="Times New Roman"/>
          <w:sz w:val="24"/>
          <w:szCs w:val="24"/>
        </w:rPr>
        <w:t>Erasmus+ VET Mobility Charter</w:t>
      </w:r>
      <w:r>
        <w:rPr>
          <w:rFonts w:ascii="Times New Roman" w:hAnsi="Times New Roman"/>
          <w:sz w:val="24"/>
          <w:szCs w:val="24"/>
        </w:rPr>
        <w:t>] [</w:t>
      </w:r>
      <w:r>
        <w:rPr>
          <w:rFonts w:ascii="Times New Roman" w:hAnsi="Times New Roman"/>
          <w:sz w:val="24"/>
          <w:szCs w:val="24"/>
          <w:shd w:val="clear" w:color="auto" w:fill="00FFFF"/>
        </w:rPr>
        <w:t xml:space="preserve">For </w:t>
      </w:r>
      <w:r w:rsidR="00AE4EA8">
        <w:rPr>
          <w:rFonts w:ascii="Times New Roman" w:hAnsi="Times New Roman"/>
          <w:sz w:val="24"/>
          <w:szCs w:val="24"/>
          <w:shd w:val="clear" w:color="auto" w:fill="00FFFF"/>
        </w:rPr>
        <w:t xml:space="preserve">HE </w:t>
      </w:r>
      <w:r>
        <w:rPr>
          <w:rFonts w:ascii="Times New Roman" w:hAnsi="Times New Roman"/>
          <w:sz w:val="24"/>
          <w:szCs w:val="24"/>
          <w:shd w:val="clear" w:color="auto" w:fill="00FFFF"/>
        </w:rPr>
        <w:t>mobility between Programme and Partner Countries:</w:t>
      </w:r>
      <w:r>
        <w:rPr>
          <w:rFonts w:ascii="Times New Roman" w:hAnsi="Times New Roman"/>
          <w:sz w:val="24"/>
          <w:szCs w:val="24"/>
        </w:rPr>
        <w:t xml:space="preserve"> </w:t>
      </w:r>
      <w:r w:rsidRPr="00B578BC">
        <w:rPr>
          <w:rFonts w:ascii="Times New Roman" w:hAnsi="Times New Roman"/>
          <w:sz w:val="24"/>
          <w:szCs w:val="24"/>
        </w:rPr>
        <w:t>and in the applicable inter-institutional agreement(s)]</w:t>
      </w:r>
      <w:r>
        <w:rPr>
          <w:rFonts w:ascii="Times New Roman" w:hAnsi="Times New Roman"/>
          <w:sz w:val="24"/>
          <w:szCs w:val="24"/>
        </w:rPr>
        <w:t>.</w:t>
      </w:r>
    </w:p>
    <w:p w14:paraId="0478A4E8" w14:textId="77777777" w:rsidR="00B20DB0" w:rsidRDefault="00B20DB0" w:rsidP="004A577C">
      <w:pPr>
        <w:numPr>
          <w:ilvl w:val="1"/>
          <w:numId w:val="11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r w:rsidR="000E18BF">
        <w:rPr>
          <w:rFonts w:ascii="Times New Roman" w:hAnsi="Times New Roman"/>
          <w:sz w:val="24"/>
          <w:szCs w:val="24"/>
        </w:rPr>
        <w:t>]</w:t>
      </w:r>
    </w:p>
    <w:p w14:paraId="235B19B2" w14:textId="5A6C7347"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 xml:space="preserve">A grant reduction based on poor, partial or late implementation may be applied to the final amount of </w:t>
      </w:r>
      <w:r w:rsidR="00524024">
        <w:rPr>
          <w:rFonts w:ascii="Times New Roman" w:hAnsi="Times New Roman"/>
          <w:sz w:val="24"/>
          <w:szCs w:val="24"/>
        </w:rPr>
        <w:t xml:space="preserve">organisational support </w:t>
      </w:r>
      <w:r>
        <w:rPr>
          <w:rFonts w:ascii="Times New Roman" w:hAnsi="Times New Roman"/>
          <w:sz w:val="24"/>
          <w:szCs w:val="24"/>
        </w:rPr>
        <w:t>and may be of:</w:t>
      </w:r>
    </w:p>
    <w:p w14:paraId="78F58B17" w14:textId="77777777" w:rsidR="00B20DB0" w:rsidRDefault="00B20DB0" w:rsidP="00604941">
      <w:pPr>
        <w:numPr>
          <w:ilvl w:val="1"/>
          <w:numId w:val="123"/>
        </w:numPr>
        <w:tabs>
          <w:tab w:val="left" w:pos="1418"/>
        </w:tabs>
        <w:jc w:val="both"/>
      </w:pPr>
      <w:r>
        <w:rPr>
          <w:rFonts w:ascii="Times New Roman" w:hAnsi="Times New Roman"/>
          <w:sz w:val="24"/>
          <w:szCs w:val="24"/>
        </w:rPr>
        <w:t>25% if the final report scores at least 40 points and below 50 points;</w:t>
      </w:r>
    </w:p>
    <w:p w14:paraId="7EE5F1DB" w14:textId="77777777" w:rsidR="00B20DB0" w:rsidRDefault="00B20DB0" w:rsidP="00604941">
      <w:pPr>
        <w:numPr>
          <w:ilvl w:val="1"/>
          <w:numId w:val="123"/>
        </w:numPr>
        <w:tabs>
          <w:tab w:val="left" w:pos="1418"/>
        </w:tabs>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67C4C2D" w14:textId="77777777" w:rsidR="00B20DB0" w:rsidRDefault="00B20DB0" w:rsidP="00604941">
      <w:pPr>
        <w:numPr>
          <w:ilvl w:val="1"/>
          <w:numId w:val="123"/>
        </w:numPr>
        <w:tabs>
          <w:tab w:val="left" w:pos="1418"/>
        </w:tabs>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14:paraId="798350A8" w14:textId="77777777" w:rsidR="00B20DB0" w:rsidRPr="00AE4EA8" w:rsidRDefault="00B20DB0">
      <w:pPr>
        <w:jc w:val="both"/>
      </w:pPr>
      <w:r w:rsidRPr="00604941">
        <w:rPr>
          <w:rFonts w:ascii="Times New Roman" w:hAnsi="Times New Roman"/>
          <w:sz w:val="24"/>
          <w:szCs w:val="24"/>
          <w:shd w:val="clear" w:color="auto" w:fill="00FFFF"/>
        </w:rPr>
        <w:t xml:space="preserve">[Key Action 2 – </w:t>
      </w:r>
      <w:r w:rsidR="00FB5FE4">
        <w:rPr>
          <w:rFonts w:ascii="Times New Roman" w:hAnsi="Times New Roman"/>
          <w:sz w:val="24"/>
          <w:szCs w:val="24"/>
          <w:shd w:val="clear" w:color="auto" w:fill="00FFFF"/>
        </w:rPr>
        <w:t>School Exchange Partnerships</w:t>
      </w:r>
    </w:p>
    <w:p w14:paraId="3DBA35F7" w14:textId="77777777" w:rsidR="00B20DB0" w:rsidRDefault="00B20DB0" w:rsidP="00604941">
      <w:pPr>
        <w:numPr>
          <w:ilvl w:val="0"/>
          <w:numId w:val="111"/>
        </w:numPr>
        <w:ind w:left="426" w:hanging="426"/>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w:t>
      </w:r>
    </w:p>
    <w:p w14:paraId="2BB5252A" w14:textId="77777777" w:rsidR="00B20DB0" w:rsidRDefault="00B20DB0" w:rsidP="00604941">
      <w:pPr>
        <w:numPr>
          <w:ilvl w:val="0"/>
          <w:numId w:val="124"/>
        </w:numPr>
        <w:tabs>
          <w:tab w:val="left" w:pos="993"/>
        </w:tabs>
        <w:ind w:left="993" w:hanging="426"/>
        <w:jc w:val="both"/>
        <w:rPr>
          <w:rFonts w:ascii="Times New Roman" w:hAnsi="Times New Roman"/>
          <w:sz w:val="24"/>
          <w:szCs w:val="24"/>
        </w:rPr>
      </w:pPr>
      <w:r>
        <w:rPr>
          <w:rFonts w:ascii="Times New Roman" w:hAnsi="Times New Roman"/>
          <w:sz w:val="24"/>
          <w:szCs w:val="24"/>
        </w:rPr>
        <w:t>The final report submitted by the coordinator and partner organisations;</w:t>
      </w:r>
    </w:p>
    <w:p w14:paraId="5F5F8D54" w14:textId="77777777" w:rsidR="00B20DB0" w:rsidRDefault="00B20DB0" w:rsidP="00604941">
      <w:pPr>
        <w:numPr>
          <w:ilvl w:val="0"/>
          <w:numId w:val="124"/>
        </w:numPr>
        <w:tabs>
          <w:tab w:val="left" w:pos="993"/>
        </w:tabs>
        <w:ind w:left="993" w:hanging="426"/>
        <w:jc w:val="both"/>
      </w:pPr>
      <w:r>
        <w:rPr>
          <w:rFonts w:ascii="Times New Roman" w:hAnsi="Times New Roman"/>
          <w:sz w:val="24"/>
          <w:szCs w:val="24"/>
        </w:rPr>
        <w:t>The products and outputs produced by the project;</w:t>
      </w:r>
    </w:p>
    <w:p w14:paraId="6FBDBDE2"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NA may consider also information received from any other relevant source, proving that the Project is not implemented in accordance with the contractual </w:t>
      </w:r>
      <w:r>
        <w:rPr>
          <w:rFonts w:ascii="Times New Roman" w:hAnsi="Times New Roman"/>
          <w:sz w:val="24"/>
          <w:szCs w:val="24"/>
        </w:rPr>
        <w:lastRenderedPageBreak/>
        <w:t>provisions. Other sources of information may include monitoring visits, desk checks or on the spot checks undertaken by the NA.</w:t>
      </w:r>
    </w:p>
    <w:p w14:paraId="5D2A764B" w14:textId="77777777" w:rsidR="00B20DB0" w:rsidRDefault="00B20DB0">
      <w:pPr>
        <w:numPr>
          <w:ilvl w:val="0"/>
          <w:numId w:val="4"/>
        </w:numPr>
        <w:jc w:val="both"/>
      </w:pPr>
      <w:r>
        <w:rPr>
          <w:rFonts w:ascii="Times New Roman" w:hAnsi="Times New Roman"/>
          <w:sz w:val="24"/>
          <w:szCs w:val="24"/>
        </w:rPr>
        <w:t xml:space="preserve">The final report will be evaluated on the basis of quality criteria and scored on a total of maximum 100 points. If the final report scores below 50 points in total, the NA may reduce the final grant amount on the basis of poor, partial or late implementation of the Project even if all activities reported were eligible and actually took place.  </w:t>
      </w:r>
    </w:p>
    <w:p w14:paraId="41090A5D" w14:textId="77777777" w:rsidR="00B20DB0" w:rsidRDefault="00B20DB0" w:rsidP="00604941">
      <w:pPr>
        <w:numPr>
          <w:ilvl w:val="0"/>
          <w:numId w:val="52"/>
        </w:numPr>
        <w:ind w:left="426"/>
        <w:jc w:val="both"/>
        <w:rPr>
          <w:rFonts w:ascii="Times New Roman" w:hAnsi="Times New Roman"/>
          <w:sz w:val="24"/>
          <w:szCs w:val="24"/>
        </w:rPr>
      </w:pPr>
      <w:r>
        <w:rPr>
          <w:rFonts w:ascii="Times New Roman" w:hAnsi="Times New Roman"/>
          <w:sz w:val="24"/>
          <w:szCs w:val="24"/>
        </w:rPr>
        <w:t>The final report, products and outputs will be assessed by the NA, using a common set of quality criteria focusing on:</w:t>
      </w:r>
    </w:p>
    <w:p w14:paraId="12DF79F0" w14:textId="77777777" w:rsidR="00B20DB0" w:rsidRDefault="00B20DB0">
      <w:pPr>
        <w:numPr>
          <w:ilvl w:val="1"/>
          <w:numId w:val="4"/>
        </w:numPr>
        <w:jc w:val="both"/>
      </w:pPr>
      <w:r>
        <w:rPr>
          <w:rFonts w:ascii="Times New Roman" w:hAnsi="Times New Roman"/>
          <w:sz w:val="24"/>
          <w:szCs w:val="24"/>
        </w:rPr>
        <w:t>The extent to which the project was implemented in line with the approved grant application</w:t>
      </w:r>
    </w:p>
    <w:p w14:paraId="2255B219"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The quality of activities undertaken and their consistency with the project objectives</w:t>
      </w:r>
    </w:p>
    <w:p w14:paraId="4C9E2E9D" w14:textId="77777777" w:rsidR="00B20DB0" w:rsidRDefault="00B20DB0">
      <w:pPr>
        <w:numPr>
          <w:ilvl w:val="1"/>
          <w:numId w:val="4"/>
        </w:numPr>
        <w:jc w:val="both"/>
      </w:pPr>
      <w:r>
        <w:rPr>
          <w:rFonts w:ascii="Times New Roman" w:hAnsi="Times New Roman"/>
          <w:sz w:val="24"/>
          <w:szCs w:val="24"/>
        </w:rPr>
        <w:t xml:space="preserve">The quality of the products and outputs produced </w:t>
      </w:r>
    </w:p>
    <w:p w14:paraId="6B6F2C74"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The learning outcomes and impact on participants</w:t>
      </w:r>
    </w:p>
    <w:p w14:paraId="23093BCE" w14:textId="77777777" w:rsidR="00B20DB0" w:rsidRDefault="00B20DB0">
      <w:pPr>
        <w:numPr>
          <w:ilvl w:val="1"/>
          <w:numId w:val="4"/>
        </w:numPr>
        <w:jc w:val="both"/>
      </w:pPr>
      <w:r>
        <w:rPr>
          <w:rFonts w:ascii="Times New Roman" w:hAnsi="Times New Roman"/>
          <w:sz w:val="24"/>
          <w:szCs w:val="24"/>
        </w:rPr>
        <w:t xml:space="preserve">The extent to which the project proved to be innovative/complementary to other initiatives </w:t>
      </w:r>
    </w:p>
    <w:p w14:paraId="34480369"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 xml:space="preserve">The extent to which the project proved to add value at EU level </w:t>
      </w:r>
    </w:p>
    <w:p w14:paraId="49B7A81D" w14:textId="77777777" w:rsidR="00B20DB0" w:rsidRDefault="00B20DB0">
      <w:pPr>
        <w:numPr>
          <w:ilvl w:val="1"/>
          <w:numId w:val="4"/>
        </w:numPr>
        <w:jc w:val="both"/>
      </w:pPr>
      <w:r>
        <w:rPr>
          <w:rFonts w:ascii="Times New Roman" w:hAnsi="Times New Roman"/>
          <w:sz w:val="24"/>
          <w:szCs w:val="24"/>
        </w:rPr>
        <w:t>The extent to which the project implemented effective quality measures as well as measures for evaluating the project's outcomes</w:t>
      </w:r>
    </w:p>
    <w:p w14:paraId="25B939A0" w14:textId="77777777" w:rsidR="00B20DB0" w:rsidRDefault="00B20DB0">
      <w:pPr>
        <w:numPr>
          <w:ilvl w:val="1"/>
          <w:numId w:val="4"/>
        </w:numPr>
        <w:jc w:val="both"/>
      </w:pPr>
      <w:r>
        <w:rPr>
          <w:rFonts w:ascii="Times New Roman" w:hAnsi="Times New Roman"/>
          <w:sz w:val="24"/>
          <w:szCs w:val="24"/>
        </w:rPr>
        <w:t>The impact on the participating organisation(s)</w:t>
      </w:r>
    </w:p>
    <w:p w14:paraId="4DE487D7"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p>
    <w:p w14:paraId="533C1F57" w14:textId="77777777" w:rsidR="00B20DB0" w:rsidRDefault="00B20DB0">
      <w:pPr>
        <w:numPr>
          <w:ilvl w:val="1"/>
          <w:numId w:val="4"/>
        </w:numPr>
        <w:jc w:val="both"/>
      </w:pPr>
      <w:r>
        <w:rPr>
          <w:rFonts w:ascii="Times New Roman" w:hAnsi="Times New Roman"/>
          <w:sz w:val="24"/>
          <w:szCs w:val="24"/>
        </w:rPr>
        <w:t>The quality and scope of the dissemination activities undertaken</w:t>
      </w:r>
    </w:p>
    <w:p w14:paraId="448B3D73" w14:textId="77777777" w:rsidR="00B20DB0" w:rsidRDefault="00B20DB0">
      <w:pPr>
        <w:numPr>
          <w:ilvl w:val="1"/>
          <w:numId w:val="4"/>
        </w:numPr>
        <w:jc w:val="both"/>
      </w:pPr>
      <w:r>
        <w:rPr>
          <w:rFonts w:ascii="Times New Roman" w:hAnsi="Times New Roman"/>
          <w:sz w:val="24"/>
          <w:szCs w:val="24"/>
        </w:rPr>
        <w:t xml:space="preserve">The potential wider impact of the project on individuals and organisations beyond the beneficiary. </w:t>
      </w:r>
    </w:p>
    <w:p w14:paraId="2CC12D62" w14:textId="77777777" w:rsidR="00B20DB0" w:rsidRDefault="00B20DB0" w:rsidP="00604941">
      <w:pPr>
        <w:numPr>
          <w:ilvl w:val="0"/>
          <w:numId w:val="52"/>
        </w:numPr>
        <w:ind w:left="426"/>
        <w:jc w:val="both"/>
        <w:rPr>
          <w:rFonts w:ascii="Times New Roman" w:hAnsi="Times New Roman"/>
          <w:sz w:val="24"/>
          <w:szCs w:val="24"/>
        </w:rPr>
      </w:pPr>
      <w:r>
        <w:rPr>
          <w:rFonts w:ascii="Times New Roman" w:hAnsi="Times New Roman"/>
          <w:sz w:val="24"/>
          <w:szCs w:val="24"/>
        </w:rPr>
        <w:t>A grant reduction based on poor, partial or late implementation may be applied to the total final amount of eligible expenses and may be of:</w:t>
      </w:r>
    </w:p>
    <w:p w14:paraId="09F6E2D2" w14:textId="77777777" w:rsidR="00B20DB0" w:rsidRDefault="00B20DB0" w:rsidP="00604941">
      <w:pPr>
        <w:numPr>
          <w:ilvl w:val="1"/>
          <w:numId w:val="125"/>
        </w:numPr>
        <w:spacing w:after="0"/>
        <w:jc w:val="both"/>
      </w:pPr>
      <w:r>
        <w:rPr>
          <w:rFonts w:ascii="Times New Roman" w:hAnsi="Times New Roman"/>
          <w:sz w:val="24"/>
          <w:szCs w:val="24"/>
        </w:rPr>
        <w:lastRenderedPageBreak/>
        <w:t>25% if the final report scores at least 40 points and below 50 points;</w:t>
      </w:r>
    </w:p>
    <w:p w14:paraId="5F683A13" w14:textId="77777777" w:rsidR="00B20DB0" w:rsidRDefault="00B20DB0" w:rsidP="00604941">
      <w:pPr>
        <w:numPr>
          <w:ilvl w:val="1"/>
          <w:numId w:val="125"/>
        </w:numPr>
        <w:spacing w:after="0"/>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3C88D60D" w14:textId="77777777" w:rsidR="00B20DB0" w:rsidRDefault="00B20DB0" w:rsidP="00604941">
      <w:pPr>
        <w:numPr>
          <w:ilvl w:val="1"/>
          <w:numId w:val="125"/>
        </w:numPr>
        <w:spacing w:after="0"/>
        <w:jc w:val="both"/>
        <w:rPr>
          <w:rFonts w:ascii="Times New Roman" w:hAnsi="Times New Roman"/>
          <w:sz w:val="24"/>
          <w:szCs w:val="24"/>
        </w:rPr>
      </w:pPr>
      <w:r>
        <w:rPr>
          <w:rFonts w:ascii="Times New Roman" w:hAnsi="Times New Roman"/>
          <w:sz w:val="24"/>
          <w:szCs w:val="24"/>
        </w:rPr>
        <w:t>75% if the final report scores below 25 points.</w:t>
      </w:r>
    </w:p>
    <w:p w14:paraId="688880D2" w14:textId="77777777" w:rsidR="000E3403" w:rsidRDefault="000E3403" w:rsidP="00604941">
      <w:pPr>
        <w:spacing w:after="0"/>
        <w:ind w:left="1440"/>
        <w:jc w:val="both"/>
        <w:rPr>
          <w:rFonts w:ascii="Times New Roman" w:hAnsi="Times New Roman"/>
          <w:sz w:val="24"/>
          <w:szCs w:val="24"/>
        </w:rPr>
      </w:pPr>
    </w:p>
    <w:p w14:paraId="57C2D8CC" w14:textId="71B43E76" w:rsidR="00B20DB0" w:rsidRPr="00AE4EA8" w:rsidRDefault="00B20DB0">
      <w:pPr>
        <w:jc w:val="both"/>
        <w:rPr>
          <w:rFonts w:ascii="Times New Roman" w:hAnsi="Times New Roman"/>
          <w:sz w:val="24"/>
          <w:szCs w:val="24"/>
        </w:rPr>
      </w:pPr>
      <w:r w:rsidRPr="00AE4EA8">
        <w:rPr>
          <w:rFonts w:ascii="Times New Roman" w:hAnsi="Times New Roman"/>
          <w:sz w:val="24"/>
          <w:szCs w:val="24"/>
          <w:shd w:val="clear" w:color="auto" w:fill="00FFFF"/>
        </w:rPr>
        <w:t>[</w:t>
      </w:r>
      <w:r w:rsidRPr="00604941">
        <w:rPr>
          <w:rFonts w:ascii="Times New Roman" w:hAnsi="Times New Roman"/>
          <w:sz w:val="24"/>
          <w:szCs w:val="24"/>
          <w:shd w:val="clear" w:color="auto" w:fill="00FFFF"/>
        </w:rPr>
        <w:t xml:space="preserve">Key Action 3 – </w:t>
      </w:r>
      <w:r w:rsidR="000E5AA3">
        <w:rPr>
          <w:rFonts w:ascii="Times New Roman" w:hAnsi="Times New Roman"/>
          <w:sz w:val="24"/>
          <w:szCs w:val="24"/>
          <w:shd w:val="clear" w:color="auto" w:fill="00FFFF"/>
        </w:rPr>
        <w:t xml:space="preserve">Youth </w:t>
      </w:r>
      <w:r w:rsidR="007D08FA">
        <w:rPr>
          <w:rFonts w:ascii="Times New Roman" w:hAnsi="Times New Roman"/>
          <w:sz w:val="24"/>
          <w:szCs w:val="24"/>
          <w:shd w:val="clear" w:color="auto" w:fill="00FFFF"/>
        </w:rPr>
        <w:t>D</w:t>
      </w:r>
      <w:r w:rsidR="000E5AA3">
        <w:rPr>
          <w:rFonts w:ascii="Times New Roman" w:hAnsi="Times New Roman"/>
          <w:sz w:val="24"/>
          <w:szCs w:val="24"/>
          <w:shd w:val="clear" w:color="auto" w:fill="00FFFF"/>
        </w:rPr>
        <w:t>ialogue projects</w:t>
      </w:r>
      <w:r w:rsidR="00AE4EA8" w:rsidRPr="00604941">
        <w:rPr>
          <w:rFonts w:ascii="Times New Roman" w:hAnsi="Times New Roman"/>
          <w:sz w:val="24"/>
          <w:szCs w:val="24"/>
          <w:shd w:val="clear" w:color="auto" w:fill="00FFFF"/>
        </w:rPr>
        <w:t>:</w:t>
      </w:r>
    </w:p>
    <w:p w14:paraId="6903E226" w14:textId="77777777" w:rsidR="00B20DB0" w:rsidRDefault="00B20DB0">
      <w:pPr>
        <w:numPr>
          <w:ilvl w:val="0"/>
          <w:numId w:val="4"/>
        </w:numPr>
        <w:jc w:val="both"/>
      </w:pPr>
      <w:r>
        <w:rPr>
          <w:rFonts w:ascii="Times New Roman" w:hAnsi="Times New Roman"/>
          <w:sz w:val="24"/>
          <w:szCs w:val="24"/>
        </w:rPr>
        <w:t>Poor, partial or late implementation of the Project may be established by the NA on the basis of the final report submitted by the beneficiary.</w:t>
      </w:r>
    </w:p>
    <w:p w14:paraId="5507B60D"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23E0004B" w14:textId="77777777" w:rsidR="00B20DB0" w:rsidRDefault="00B20DB0" w:rsidP="0077775D">
      <w:pPr>
        <w:numPr>
          <w:ilvl w:val="0"/>
          <w:numId w:val="52"/>
        </w:numPr>
        <w:ind w:left="426"/>
        <w:jc w:val="both"/>
      </w:pPr>
      <w:r>
        <w:rPr>
          <w:rFonts w:ascii="Times New Roman" w:hAnsi="Times New Roman"/>
          <w:sz w:val="24"/>
          <w:szCs w:val="24"/>
        </w:rPr>
        <w:t>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Project even if all activities reported were eligible and actually took place.</w:t>
      </w:r>
    </w:p>
    <w:p w14:paraId="6378027A" w14:textId="77777777" w:rsidR="00B20DB0" w:rsidRDefault="00B20DB0" w:rsidP="0077775D">
      <w:pPr>
        <w:numPr>
          <w:ilvl w:val="0"/>
          <w:numId w:val="52"/>
        </w:numPr>
        <w:ind w:left="426"/>
        <w:jc w:val="both"/>
        <w:rPr>
          <w:rFonts w:ascii="Times New Roman" w:hAnsi="Times New Roman"/>
          <w:sz w:val="24"/>
          <w:szCs w:val="24"/>
        </w:rPr>
      </w:pPr>
      <w:r>
        <w:rPr>
          <w:rFonts w:ascii="Times New Roman" w:hAnsi="Times New Roman"/>
          <w:sz w:val="24"/>
          <w:szCs w:val="24"/>
        </w:rPr>
        <w:t>The final report will be assessed, using a common set of quality criteria focusing on:</w:t>
      </w:r>
    </w:p>
    <w:p w14:paraId="0E03FC3B"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extent to which the Project was implemented in line with the approved grant application;</w:t>
      </w:r>
    </w:p>
    <w:p w14:paraId="49F02B37"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quality of non-formal learning participative methods used and the involvement of young people during  all the stages of the Project;</w:t>
      </w:r>
    </w:p>
    <w:p w14:paraId="1DB6B745"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impact on participants and participating organisations;</w:t>
      </w:r>
    </w:p>
    <w:p w14:paraId="05A1A730"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quality of the practical arrangements, management and support modalities;</w:t>
      </w:r>
    </w:p>
    <w:p w14:paraId="25979D1A" w14:textId="77777777"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quality and scope of the dissemination activities undertaken.</w:t>
      </w:r>
    </w:p>
    <w:p w14:paraId="4472BEEB" w14:textId="4FE942C0" w:rsidR="00B20DB0" w:rsidRPr="005056BD" w:rsidRDefault="00B20DB0" w:rsidP="00604941">
      <w:pPr>
        <w:numPr>
          <w:ilvl w:val="0"/>
          <w:numId w:val="52"/>
        </w:numPr>
        <w:ind w:left="426"/>
        <w:jc w:val="both"/>
      </w:pPr>
      <w:r>
        <w:rPr>
          <w:rFonts w:ascii="Times New Roman" w:hAnsi="Times New Roman"/>
          <w:sz w:val="24"/>
          <w:szCs w:val="24"/>
        </w:rPr>
        <w:t xml:space="preserve">A grant reduction based on poor, partial or late implementation may be applied to the total final amount </w:t>
      </w:r>
      <w:r w:rsidR="00CB2ACA">
        <w:rPr>
          <w:rFonts w:ascii="Times New Roman" w:hAnsi="Times New Roman"/>
          <w:sz w:val="24"/>
          <w:szCs w:val="24"/>
        </w:rPr>
        <w:t>of</w:t>
      </w:r>
      <w:r>
        <w:rPr>
          <w:rFonts w:ascii="Times New Roman" w:hAnsi="Times New Roman"/>
          <w:sz w:val="24"/>
          <w:szCs w:val="24"/>
        </w:rPr>
        <w:t xml:space="preserve"> organisational support and may be of:</w:t>
      </w:r>
    </w:p>
    <w:p w14:paraId="01131A5C" w14:textId="77777777" w:rsidR="00B20DB0" w:rsidRDefault="00B20DB0" w:rsidP="00604941">
      <w:pPr>
        <w:numPr>
          <w:ilvl w:val="0"/>
          <w:numId w:val="113"/>
        </w:numPr>
        <w:spacing w:after="0" w:line="240" w:lineRule="auto"/>
        <w:ind w:left="1134"/>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54E6FEDB" w14:textId="77777777" w:rsidR="00B20DB0" w:rsidRPr="000E18BF" w:rsidRDefault="00B20DB0" w:rsidP="00604941">
      <w:pPr>
        <w:numPr>
          <w:ilvl w:val="0"/>
          <w:numId w:val="113"/>
        </w:numPr>
        <w:spacing w:after="0" w:line="240" w:lineRule="auto"/>
        <w:ind w:left="1134"/>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3CCC03AF" w14:textId="77777777" w:rsidR="000E18BF" w:rsidRPr="000E18BF" w:rsidRDefault="00B20DB0" w:rsidP="00604941">
      <w:pPr>
        <w:numPr>
          <w:ilvl w:val="0"/>
          <w:numId w:val="113"/>
        </w:numPr>
        <w:spacing w:after="0" w:line="240" w:lineRule="auto"/>
        <w:ind w:left="1134"/>
        <w:jc w:val="both"/>
        <w:rPr>
          <w:rFonts w:ascii="Times New Roman" w:hAnsi="Times New Roman"/>
          <w:sz w:val="24"/>
          <w:szCs w:val="24"/>
        </w:rPr>
      </w:pPr>
      <w:r>
        <w:rPr>
          <w:rFonts w:ascii="Times New Roman" w:hAnsi="Times New Roman"/>
          <w:sz w:val="24"/>
          <w:szCs w:val="24"/>
        </w:rPr>
        <w:t>75% if the final report scores below 25 points.</w:t>
      </w:r>
      <w:r w:rsidR="00AE4EA8">
        <w:rPr>
          <w:rFonts w:ascii="Times New Roman" w:hAnsi="Times New Roman"/>
          <w:sz w:val="24"/>
          <w:szCs w:val="24"/>
        </w:rPr>
        <w:t>]</w:t>
      </w: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77777777" w:rsidR="00B20DB0" w:rsidRDefault="00B20DB0">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V. GRANT MODIFICATIONS [</w:t>
      </w:r>
      <w:r>
        <w:rPr>
          <w:rFonts w:ascii="Times New Roman" w:hAnsi="Times New Roman"/>
          <w:b/>
          <w:sz w:val="24"/>
          <w:szCs w:val="24"/>
          <w:shd w:val="clear" w:color="auto" w:fill="00FFFF"/>
        </w:rPr>
        <w:t>FOR YOUTH:</w:t>
      </w:r>
      <w:r>
        <w:rPr>
          <w:rFonts w:ascii="Times New Roman" w:hAnsi="Times New Roman"/>
          <w:b/>
          <w:sz w:val="24"/>
          <w:szCs w:val="24"/>
        </w:rPr>
        <w:t xml:space="preserve"> (NOT APPLICABLE)]</w:t>
      </w:r>
    </w:p>
    <w:p w14:paraId="26A45D7E" w14:textId="77777777" w:rsidR="00B20DB0" w:rsidRDefault="00B20DB0">
      <w:pPr>
        <w:widowControl w:val="0"/>
        <w:spacing w:after="0" w:line="273" w:lineRule="auto"/>
        <w:jc w:val="both"/>
        <w:rPr>
          <w:rFonts w:ascii="Times New Roman" w:hAnsi="Times New Roman"/>
          <w:sz w:val="24"/>
          <w:szCs w:val="24"/>
        </w:rPr>
      </w:pPr>
      <w:r>
        <w:rPr>
          <w:rFonts w:ascii="Times New Roman" w:hAnsi="Times New Roman"/>
          <w:sz w:val="24"/>
          <w:szCs w:val="24"/>
          <w:u w:val="single"/>
          <w:shd w:val="clear" w:color="auto" w:fill="00FFFF"/>
        </w:rPr>
        <w:t>[</w:t>
      </w:r>
      <w:r w:rsidR="00AE4EA8">
        <w:rPr>
          <w:rFonts w:ascii="Times New Roman" w:hAnsi="Times New Roman"/>
          <w:sz w:val="24"/>
          <w:szCs w:val="24"/>
          <w:u w:val="single"/>
          <w:shd w:val="clear" w:color="auto" w:fill="00FFFF"/>
        </w:rPr>
        <w:t xml:space="preserve">For </w:t>
      </w:r>
      <w:r>
        <w:rPr>
          <w:rFonts w:ascii="Times New Roman" w:hAnsi="Times New Roman"/>
          <w:sz w:val="24"/>
          <w:szCs w:val="24"/>
          <w:u w:val="single"/>
          <w:shd w:val="clear" w:color="auto" w:fill="00FFFF"/>
        </w:rPr>
        <w:t xml:space="preserve">HE </w:t>
      </w:r>
      <w:r>
        <w:rPr>
          <w:rFonts w:ascii="Times New Roman" w:hAnsi="Times New Roman"/>
          <w:sz w:val="24"/>
          <w:szCs w:val="24"/>
          <w:shd w:val="clear" w:color="auto" w:fill="00FFFF"/>
        </w:rPr>
        <w:t>between Programme Countries</w:t>
      </w:r>
      <w:r w:rsidR="00AE4EA8">
        <w:rPr>
          <w:rFonts w:ascii="Times New Roman" w:hAnsi="Times New Roman"/>
          <w:sz w:val="24"/>
          <w:szCs w:val="24"/>
          <w:u w:val="single"/>
        </w:rPr>
        <w:t>:</w:t>
      </w:r>
    </w:p>
    <w:p w14:paraId="0AA361C6" w14:textId="77777777" w:rsidR="00B20DB0" w:rsidRDefault="00B20DB0">
      <w:pPr>
        <w:widowControl w:val="0"/>
        <w:spacing w:after="0" w:line="273" w:lineRule="auto"/>
        <w:jc w:val="both"/>
        <w:rPr>
          <w:rFonts w:ascii="Times New Roman" w:hAnsi="Times New Roman"/>
          <w:sz w:val="24"/>
          <w:szCs w:val="24"/>
        </w:rPr>
      </w:pP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76C2CC61" w14:textId="77777777" w:rsidR="00B20DB0" w:rsidRPr="00B578BC"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 xml:space="preserve">higher education mobility </w:t>
      </w:r>
      <w:r>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The criteria according to which the additional funds may be provided are the following: </w:t>
      </w:r>
      <w:r w:rsidRPr="00604941">
        <w:rPr>
          <w:rFonts w:ascii="Times New Roman" w:hAnsi="Times New Roman"/>
          <w:sz w:val="24"/>
          <w:szCs w:val="24"/>
          <w:highlight w:val="lightGray"/>
          <w:shd w:val="clear" w:color="auto" w:fill="C0C0C0"/>
        </w:rPr>
        <w:t>[NA to specify the criteria that will be used for redistribution]</w:t>
      </w:r>
      <w:r w:rsidR="00DD4C0F">
        <w:rPr>
          <w:rFonts w:ascii="Times New Roman" w:hAnsi="Times New Roman"/>
          <w:sz w:val="24"/>
          <w:szCs w:val="24"/>
          <w:highlight w:val="lightGray"/>
          <w:shd w:val="clear" w:color="auto" w:fill="C0C0C0"/>
        </w:rPr>
        <w:t>.</w:t>
      </w:r>
    </w:p>
    <w:p w14:paraId="2A278B4B" w14:textId="77777777" w:rsidR="00821EBD" w:rsidRPr="00B578BC" w:rsidRDefault="00821EBD" w:rsidP="00B578BC">
      <w:pPr>
        <w:widowControl w:val="0"/>
        <w:spacing w:after="0" w:line="273" w:lineRule="auto"/>
        <w:ind w:left="426"/>
        <w:jc w:val="both"/>
        <w:rPr>
          <w:rFonts w:ascii="Times New Roman" w:hAnsi="Times New Roman"/>
          <w:sz w:val="24"/>
          <w:szCs w:val="24"/>
        </w:rPr>
      </w:pPr>
    </w:p>
    <w:p w14:paraId="4A177F02" w14:textId="147ECAC6" w:rsidR="00821EBD" w:rsidRPr="00DB349E"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w:t>
      </w:r>
      <w:r>
        <w:rPr>
          <w:rFonts w:ascii="Times New Roman" w:hAnsi="Times New Roman"/>
          <w:sz w:val="24"/>
          <w:szCs w:val="24"/>
        </w:rPr>
        <w:t xml:space="preserve"> may be decreased </w:t>
      </w:r>
      <w:r w:rsidR="00901C92">
        <w:rPr>
          <w:rFonts w:ascii="Times New Roman" w:hAnsi="Times New Roman"/>
          <w:sz w:val="24"/>
          <w:szCs w:val="24"/>
        </w:rPr>
        <w:t xml:space="preserve">exceptionally </w:t>
      </w:r>
      <w:r>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Pr>
          <w:rFonts w:ascii="Times New Roman" w:hAnsi="Times New Roman"/>
          <w:sz w:val="24"/>
          <w:szCs w:val="24"/>
        </w:rPr>
        <w:t xml:space="preserve"> The beneficiary will have 30 days to submit his/her comments.</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77777777"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(b) Grant increase for special needs</w:t>
      </w:r>
      <w:r w:rsidR="00545075">
        <w:rPr>
          <w:rFonts w:ascii="Times New Roman" w:hAnsi="Times New Roman"/>
          <w:sz w:val="24"/>
          <w:szCs w:val="24"/>
          <w:u w:val="single"/>
        </w:rPr>
        <w:t xml:space="preserve"> support and exceptional costs</w:t>
      </w:r>
    </w:p>
    <w:p w14:paraId="7A35DB94" w14:textId="77777777" w:rsidR="00B20DB0" w:rsidRDefault="00B20DB0">
      <w:pPr>
        <w:widowControl w:val="0"/>
        <w:spacing w:after="0" w:line="273" w:lineRule="auto"/>
        <w:jc w:val="both"/>
      </w:pPr>
    </w:p>
    <w:p w14:paraId="7F35AA02" w14:textId="77777777" w:rsidR="00B20DB0" w:rsidRDefault="00B20DB0">
      <w:pPr>
        <w:numPr>
          <w:ilvl w:val="0"/>
          <w:numId w:val="53"/>
        </w:numPr>
        <w:jc w:val="both"/>
        <w:rPr>
          <w:rFonts w:ascii="Times New Roman" w:hAnsi="Times New Roman"/>
          <w:sz w:val="24"/>
          <w:szCs w:val="24"/>
        </w:rPr>
      </w:pPr>
      <w:r>
        <w:rPr>
          <w:rFonts w:ascii="Times New Roman" w:hAnsi="Times New Roman"/>
          <w:sz w:val="24"/>
          <w:szCs w:val="24"/>
        </w:rPr>
        <w:t xml:space="preserve">As there is no provision for requesting special needs 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13E7A">
        <w:rPr>
          <w:rFonts w:ascii="Times New Roman" w:hAnsi="Times New Roman"/>
          <w:sz w:val="24"/>
          <w:szCs w:val="24"/>
        </w:rPr>
        <w:t xml:space="preserve">special needs </w:t>
      </w:r>
      <w:r>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3D001D12" w14:textId="77777777" w:rsidR="00B20DB0" w:rsidRDefault="00B20DB0">
      <w:pPr>
        <w:numPr>
          <w:ilvl w:val="0"/>
          <w:numId w:val="53"/>
        </w:numPr>
        <w:jc w:val="both"/>
        <w:rPr>
          <w:rFonts w:ascii="Times New Roman" w:hAnsi="Times New Roman"/>
          <w:sz w:val="24"/>
          <w:szCs w:val="24"/>
          <w:u w:val="single"/>
          <w:shd w:val="clear" w:color="auto" w:fill="00FFFF"/>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and (b) above will take the form of an amendment to the Agreement.</w:t>
      </w:r>
      <w:r w:rsidR="00545075">
        <w:rPr>
          <w:rFonts w:ascii="Times New Roman" w:hAnsi="Times New Roman"/>
          <w:sz w:val="24"/>
          <w:szCs w:val="24"/>
        </w:rPr>
        <w:t>]</w:t>
      </w: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77777777"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shd w:val="clear" w:color="auto" w:fill="00FFFF"/>
        </w:rPr>
        <w:t>[KA1 - SE/VET/AE</w:t>
      </w:r>
      <w:r w:rsidR="00AE4EA8">
        <w:rPr>
          <w:rFonts w:ascii="Times New Roman" w:hAnsi="Times New Roman"/>
          <w:sz w:val="24"/>
          <w:szCs w:val="24"/>
          <w:u w:val="single"/>
          <w:shd w:val="clear" w:color="auto" w:fill="00FFFF"/>
        </w:rPr>
        <w:t>_</w:t>
      </w:r>
      <w:r>
        <w:rPr>
          <w:rFonts w:ascii="Times New Roman" w:hAnsi="Times New Roman"/>
          <w:sz w:val="24"/>
          <w:szCs w:val="24"/>
          <w:u w:val="single"/>
        </w:rPr>
        <w:t xml:space="preserve"> </w:t>
      </w:r>
    </w:p>
    <w:p w14:paraId="04EFE637" w14:textId="77777777" w:rsidR="00DD4C0F" w:rsidRDefault="00DD4C0F">
      <w:pPr>
        <w:widowControl w:val="0"/>
        <w:spacing w:after="0" w:line="273" w:lineRule="auto"/>
        <w:jc w:val="both"/>
        <w:rPr>
          <w:rFonts w:ascii="Times New Roman" w:hAnsi="Times New Roman"/>
          <w:sz w:val="24"/>
          <w:szCs w:val="24"/>
          <w:u w:val="single"/>
        </w:rPr>
      </w:pPr>
    </w:p>
    <w:p w14:paraId="025F7293" w14:textId="77777777" w:rsidR="00B20DB0" w:rsidRDefault="00B20DB0">
      <w:pPr>
        <w:widowControl w:val="0"/>
        <w:spacing w:after="0" w:line="273" w:lineRule="auto"/>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additional funds being available</w:t>
      </w:r>
    </w:p>
    <w:p w14:paraId="22BB136C" w14:textId="77777777" w:rsidR="00B20DB0" w:rsidRDefault="00B20DB0">
      <w:pPr>
        <w:widowControl w:val="0"/>
        <w:spacing w:after="0" w:line="273" w:lineRule="auto"/>
        <w:jc w:val="both"/>
        <w:rPr>
          <w:rFonts w:ascii="Times New Roman" w:hAnsi="Times New Roman"/>
          <w:sz w:val="24"/>
          <w:szCs w:val="24"/>
        </w:rPr>
      </w:pPr>
    </w:p>
    <w:p w14:paraId="7DE4DB8B"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 xml:space="preserve">In the event of additional funds becoming available to the NA for (re)allocation to </w:t>
      </w:r>
      <w:r>
        <w:rPr>
          <w:rFonts w:ascii="Times New Roman" w:hAnsi="Times New Roman"/>
          <w:sz w:val="24"/>
          <w:szCs w:val="24"/>
        </w:rPr>
        <w:lastRenderedPageBreak/>
        <w:t>beneficiaries, the total maximum grant amount indicated in Article I.3.1 may be increased in accordance with the following conditions:</w:t>
      </w:r>
    </w:p>
    <w:p w14:paraId="4FC75503" w14:textId="77777777" w:rsidR="00B20DB0" w:rsidRDefault="00B20DB0">
      <w:pPr>
        <w:widowControl w:val="0"/>
        <w:spacing w:after="0" w:line="273" w:lineRule="auto"/>
        <w:jc w:val="both"/>
        <w:rPr>
          <w:rFonts w:ascii="Times New Roman" w:hAnsi="Times New Roman"/>
          <w:sz w:val="24"/>
          <w:szCs w:val="24"/>
        </w:rPr>
      </w:pPr>
    </w:p>
    <w:p w14:paraId="2D153520" w14:textId="77777777" w:rsidR="00B20DB0" w:rsidRDefault="00B20DB0">
      <w:pPr>
        <w:widowControl w:val="0"/>
        <w:numPr>
          <w:ilvl w:val="0"/>
          <w:numId w:val="54"/>
        </w:numPr>
        <w:spacing w:after="0" w:line="273" w:lineRule="auto"/>
        <w:ind w:left="1080" w:firstLine="0"/>
        <w:jc w:val="both"/>
        <w:rPr>
          <w:rFonts w:ascii="Times New Roman" w:hAnsi="Times New Roman"/>
          <w:sz w:val="24"/>
          <w:szCs w:val="24"/>
        </w:rPr>
      </w:pPr>
      <w:r>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14:paraId="21A3C8B8" w14:textId="77777777" w:rsidR="00B20DB0" w:rsidRDefault="00B20DB0">
      <w:pPr>
        <w:widowControl w:val="0"/>
        <w:spacing w:after="0" w:line="273" w:lineRule="auto"/>
        <w:ind w:left="1080"/>
        <w:jc w:val="both"/>
        <w:rPr>
          <w:rFonts w:ascii="Times New Roman" w:hAnsi="Times New Roman"/>
          <w:sz w:val="24"/>
          <w:szCs w:val="24"/>
        </w:rPr>
      </w:pPr>
    </w:p>
    <w:p w14:paraId="2358083F" w14:textId="77777777" w:rsidR="00B20DB0" w:rsidRDefault="00B20DB0">
      <w:pPr>
        <w:widowControl w:val="0"/>
        <w:numPr>
          <w:ilvl w:val="0"/>
          <w:numId w:val="55"/>
        </w:numPr>
        <w:spacing w:after="0" w:line="273" w:lineRule="auto"/>
        <w:ind w:left="1080" w:firstLine="0"/>
        <w:jc w:val="both"/>
        <w:rPr>
          <w:rFonts w:ascii="Times New Roman" w:hAnsi="Times New Roman"/>
          <w:color w:val="000000"/>
          <w:sz w:val="24"/>
          <w:szCs w:val="24"/>
        </w:rPr>
      </w:pPr>
      <w:r>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w:t>
      </w:r>
      <w:r>
        <w:rPr>
          <w:rFonts w:ascii="Times New Roman" w:hAnsi="Times New Roman"/>
          <w:color w:val="000000"/>
          <w:sz w:val="24"/>
          <w:szCs w:val="24"/>
        </w:rPr>
        <w:t xml:space="preserve">the Grant Agreement. </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752A536C"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w:t>
      </w:r>
    </w:p>
    <w:p w14:paraId="73CF595C" w14:textId="77777777" w:rsidR="00B20DB0" w:rsidRDefault="00B20DB0">
      <w:pPr>
        <w:widowControl w:val="0"/>
        <w:spacing w:after="0" w:line="273" w:lineRule="auto"/>
        <w:ind w:left="720"/>
        <w:jc w:val="both"/>
        <w:rPr>
          <w:rFonts w:ascii="Times New Roman" w:hAnsi="Times New Roman"/>
          <w:sz w:val="24"/>
          <w:szCs w:val="24"/>
        </w:rPr>
      </w:pPr>
    </w:p>
    <w:p w14:paraId="74A40A64" w14:textId="77777777" w:rsidR="00B20DB0" w:rsidRPr="00DD4C0F" w:rsidRDefault="00B20DB0">
      <w:pPr>
        <w:jc w:val="both"/>
      </w:pPr>
      <w:r w:rsidRPr="00DD4C0F">
        <w:rPr>
          <w:rFonts w:ascii="Times New Roman" w:hAnsi="Times New Roman"/>
          <w:sz w:val="24"/>
          <w:szCs w:val="24"/>
        </w:rPr>
        <w:t>(b)</w:t>
      </w:r>
      <w:r w:rsidRPr="00DD4C0F">
        <w:rPr>
          <w:rFonts w:ascii="Times New Roman" w:hAnsi="Times New Roman"/>
          <w:sz w:val="24"/>
          <w:szCs w:val="24"/>
        </w:rPr>
        <w:tab/>
      </w:r>
      <w:r w:rsidRPr="00DD4C0F">
        <w:rPr>
          <w:rFonts w:ascii="Times New Roman" w:hAnsi="Times New Roman"/>
          <w:sz w:val="24"/>
          <w:szCs w:val="24"/>
          <w:u w:val="single"/>
        </w:rPr>
        <w:t>Contractual modifications</w:t>
      </w:r>
    </w:p>
    <w:p w14:paraId="542F94CA" w14:textId="77777777" w:rsidR="00B20DB0" w:rsidRDefault="00B20DB0" w:rsidP="00B578BC">
      <w:pPr>
        <w:ind w:left="720"/>
        <w:jc w:val="both"/>
        <w:rPr>
          <w:rFonts w:ascii="Times New Roman" w:hAnsi="Times New Roman"/>
          <w:sz w:val="24"/>
          <w:szCs w:val="24"/>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above will take the form of an amendment to the Agreement.</w:t>
      </w:r>
      <w:r w:rsidR="00DD4C0F">
        <w:rPr>
          <w:rFonts w:ascii="Times New Roman" w:hAnsi="Times New Roman"/>
          <w:sz w:val="24"/>
          <w:szCs w:val="24"/>
        </w:rPr>
        <w:t>]</w:t>
      </w:r>
    </w:p>
    <w:p w14:paraId="406BE9F7" w14:textId="77777777" w:rsidR="00B20DB0" w:rsidRDefault="00B20DB0">
      <w:pPr>
        <w:widowControl w:val="0"/>
        <w:spacing w:after="0" w:line="273" w:lineRule="auto"/>
        <w:jc w:val="both"/>
        <w:rPr>
          <w:rFonts w:ascii="Times New Roman" w:hAnsi="Times New Roman"/>
          <w:sz w:val="24"/>
          <w:szCs w:val="24"/>
        </w:rPr>
      </w:pPr>
      <w:r>
        <w:rPr>
          <w:rFonts w:ascii="Times New Roman" w:hAnsi="Times New Roman"/>
          <w:sz w:val="24"/>
          <w:szCs w:val="24"/>
          <w:u w:val="single"/>
          <w:shd w:val="clear" w:color="auto" w:fill="00FFFF"/>
        </w:rPr>
        <w:t>[</w:t>
      </w:r>
      <w:r w:rsidR="00521B70">
        <w:rPr>
          <w:rFonts w:ascii="Times New Roman" w:hAnsi="Times New Roman"/>
          <w:sz w:val="24"/>
          <w:szCs w:val="24"/>
          <w:u w:val="single"/>
          <w:shd w:val="clear" w:color="auto" w:fill="00FFFF"/>
        </w:rPr>
        <w:t>F</w:t>
      </w:r>
      <w:r>
        <w:rPr>
          <w:rFonts w:ascii="Times New Roman" w:hAnsi="Times New Roman"/>
          <w:sz w:val="24"/>
          <w:szCs w:val="24"/>
          <w:u w:val="single"/>
          <w:shd w:val="clear" w:color="auto" w:fill="00FFFF"/>
        </w:rPr>
        <w:t xml:space="preserve">or </w:t>
      </w:r>
      <w:r>
        <w:rPr>
          <w:rFonts w:ascii="Times New Roman" w:hAnsi="Times New Roman"/>
          <w:sz w:val="24"/>
          <w:szCs w:val="24"/>
          <w:shd w:val="clear" w:color="auto" w:fill="00FFFF"/>
        </w:rPr>
        <w:t>HE between Programme and Partner Countries</w:t>
      </w:r>
      <w:r w:rsidR="00AE4EA8">
        <w:rPr>
          <w:rFonts w:ascii="Times New Roman" w:hAnsi="Times New Roman"/>
          <w:sz w:val="24"/>
          <w:szCs w:val="24"/>
          <w:shd w:val="clear" w:color="auto" w:fill="00FFFF"/>
        </w:rPr>
        <w:t>:</w:t>
      </w:r>
      <w:r>
        <w:rPr>
          <w:rFonts w:ascii="Times New Roman" w:hAnsi="Times New Roman"/>
          <w:sz w:val="24"/>
          <w:szCs w:val="24"/>
        </w:rPr>
        <w:t xml:space="preserve"> </w:t>
      </w:r>
    </w:p>
    <w:p w14:paraId="06FB87BE" w14:textId="77777777" w:rsidR="00B20DB0" w:rsidRDefault="00B20DB0">
      <w:pPr>
        <w:widowControl w:val="0"/>
        <w:spacing w:after="0" w:line="273" w:lineRule="auto"/>
        <w:jc w:val="both"/>
        <w:rPr>
          <w:rFonts w:ascii="Times New Roman" w:hAnsi="Times New Roman"/>
          <w:sz w:val="24"/>
          <w:szCs w:val="24"/>
        </w:rPr>
      </w:pPr>
    </w:p>
    <w:p w14:paraId="7A9343C9" w14:textId="77777777" w:rsidR="00B20DB0" w:rsidRDefault="00B20DB0" w:rsidP="00C03034">
      <w:pPr>
        <w:widowControl w:val="0"/>
        <w:spacing w:after="0" w:line="273" w:lineRule="auto"/>
        <w:ind w:left="709" w:hanging="709"/>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redistribution of funds or additional funds being available</w:t>
      </w:r>
    </w:p>
    <w:p w14:paraId="7E9C65F5" w14:textId="77777777" w:rsidR="00B20DB0" w:rsidRDefault="00B20DB0">
      <w:pPr>
        <w:widowControl w:val="0"/>
        <w:spacing w:after="0" w:line="273" w:lineRule="auto"/>
        <w:jc w:val="both"/>
      </w:pPr>
    </w:p>
    <w:p w14:paraId="51007697"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In the framework of redistribution of funds or in the event of additional funds becoming available to the NA for (re)allocation to beneficiary institutions, the total maximum grant amount indicated in Article I.3.1 may be increased in accordance with the following conditions:</w:t>
      </w:r>
    </w:p>
    <w:p w14:paraId="19D2722C" w14:textId="77777777" w:rsidR="00B20DB0" w:rsidRDefault="00B20DB0">
      <w:pPr>
        <w:widowControl w:val="0"/>
        <w:spacing w:after="0" w:line="273" w:lineRule="auto"/>
        <w:jc w:val="both"/>
        <w:rPr>
          <w:rFonts w:ascii="Times New Roman" w:hAnsi="Times New Roman"/>
          <w:sz w:val="24"/>
          <w:szCs w:val="24"/>
        </w:rPr>
      </w:pPr>
    </w:p>
    <w:p w14:paraId="3972CA5E" w14:textId="77777777" w:rsidR="00B20DB0" w:rsidRDefault="00B20DB0">
      <w:pPr>
        <w:widowControl w:val="0"/>
        <w:numPr>
          <w:ilvl w:val="0"/>
          <w:numId w:val="54"/>
        </w:numPr>
        <w:spacing w:after="0" w:line="273" w:lineRule="auto"/>
        <w:ind w:left="1080" w:firstLine="0"/>
        <w:jc w:val="both"/>
      </w:pPr>
      <w:r>
        <w:rPr>
          <w:rFonts w:ascii="Times New Roman" w:hAnsi="Times New Roman"/>
          <w:sz w:val="24"/>
          <w:szCs w:val="24"/>
        </w:rPr>
        <w:t>The beneficiary has not been awarded the full grant requested under the main selection round due to the high demand and limited budget;</w:t>
      </w:r>
    </w:p>
    <w:p w14:paraId="03CA3D76" w14:textId="77777777" w:rsidR="00B20DB0" w:rsidRDefault="00B20DB0">
      <w:pPr>
        <w:widowControl w:val="0"/>
        <w:spacing w:after="0" w:line="273" w:lineRule="auto"/>
        <w:ind w:left="1080"/>
        <w:jc w:val="both"/>
        <w:rPr>
          <w:rFonts w:ascii="Times New Roman" w:hAnsi="Times New Roman"/>
          <w:sz w:val="24"/>
          <w:szCs w:val="24"/>
        </w:rPr>
      </w:pPr>
    </w:p>
    <w:p w14:paraId="00A48C05" w14:textId="77777777" w:rsidR="00B20DB0" w:rsidRDefault="00B20DB0">
      <w:pPr>
        <w:widowControl w:val="0"/>
        <w:numPr>
          <w:ilvl w:val="0"/>
          <w:numId w:val="54"/>
        </w:numPr>
        <w:spacing w:after="0" w:line="273" w:lineRule="auto"/>
        <w:ind w:left="1080" w:firstLine="0"/>
        <w:jc w:val="both"/>
        <w:rPr>
          <w:rFonts w:ascii="Times New Roman" w:hAnsi="Times New Roman"/>
          <w:sz w:val="24"/>
          <w:szCs w:val="24"/>
        </w:rPr>
      </w:pPr>
      <w:r>
        <w:rPr>
          <w:rFonts w:ascii="Times New Roman" w:hAnsi="Times New Roman"/>
          <w:sz w:val="24"/>
          <w:szCs w:val="24"/>
        </w:rPr>
        <w:t>Mobilities with that Partner Country  had already been requested in the application and had passed the initial quality assessment</w:t>
      </w:r>
    </w:p>
    <w:p w14:paraId="439C5F7A" w14:textId="77777777" w:rsidR="00B20DB0" w:rsidRDefault="00B20DB0">
      <w:pPr>
        <w:widowControl w:val="0"/>
        <w:spacing w:after="0" w:line="273" w:lineRule="auto"/>
        <w:ind w:left="1080"/>
        <w:jc w:val="both"/>
        <w:rPr>
          <w:rFonts w:ascii="Times New Roman" w:hAnsi="Times New Roman"/>
          <w:sz w:val="24"/>
          <w:szCs w:val="24"/>
        </w:rPr>
      </w:pPr>
    </w:p>
    <w:p w14:paraId="6107A5FC" w14:textId="77777777" w:rsidR="00B20DB0" w:rsidRDefault="00B20DB0">
      <w:pPr>
        <w:widowControl w:val="0"/>
        <w:numPr>
          <w:ilvl w:val="0"/>
          <w:numId w:val="55"/>
        </w:numPr>
        <w:spacing w:after="0" w:line="273" w:lineRule="auto"/>
        <w:ind w:left="1080" w:firstLine="0"/>
        <w:jc w:val="both"/>
        <w:rPr>
          <w:rFonts w:ascii="Times New Roman" w:hAnsi="Times New Roman"/>
          <w:sz w:val="24"/>
          <w:szCs w:val="24"/>
        </w:rPr>
      </w:pPr>
      <w:r>
        <w:rPr>
          <w:rFonts w:ascii="Times New Roman" w:hAnsi="Times New Roman"/>
          <w:sz w:val="24"/>
          <w:szCs w:val="24"/>
        </w:rPr>
        <w:t xml:space="preserve">On the basis of the information in the ad hoc interim report and data registered in Mobility Tool+, the realisation level of mobilities granted initially is in line with the Grant Agreement. </w:t>
      </w:r>
    </w:p>
    <w:p w14:paraId="7D77919B" w14:textId="77777777" w:rsidR="00B20DB0" w:rsidRDefault="00B20DB0">
      <w:pPr>
        <w:widowControl w:val="0"/>
        <w:spacing w:after="0" w:line="273" w:lineRule="auto"/>
        <w:ind w:left="1080"/>
        <w:jc w:val="both"/>
        <w:rPr>
          <w:rFonts w:ascii="Times New Roman" w:hAnsi="Times New Roman"/>
          <w:sz w:val="24"/>
          <w:szCs w:val="24"/>
        </w:rPr>
      </w:pPr>
    </w:p>
    <w:p w14:paraId="6F19D813" w14:textId="1DECC01D" w:rsidR="000B385A" w:rsidRPr="006E022E" w:rsidRDefault="000B385A" w:rsidP="000B385A">
      <w:pPr>
        <w:widowControl w:val="0"/>
        <w:numPr>
          <w:ilvl w:val="0"/>
          <w:numId w:val="53"/>
        </w:numPr>
        <w:spacing w:after="0" w:line="273" w:lineRule="auto"/>
        <w:jc w:val="both"/>
        <w:rPr>
          <w:rFonts w:ascii="Times New Roman" w:hAnsi="Times New Roman"/>
          <w:sz w:val="24"/>
          <w:szCs w:val="24"/>
        </w:rPr>
      </w:pPr>
      <w:r w:rsidRPr="006E022E">
        <w:rPr>
          <w:rFonts w:ascii="Times New Roman" w:hAnsi="Times New Roman"/>
          <w:sz w:val="24"/>
          <w:szCs w:val="24"/>
        </w:rPr>
        <w:lastRenderedPageBreak/>
        <w:t>When the interim report shows a lower number or shorter duration of mobility activities indicating that the Beneficiary will not be able to use fully the awarded grant, the total maximum grant amount indicated in Article I.3.1</w:t>
      </w:r>
      <w:r w:rsidR="00051C41">
        <w:rPr>
          <w:rFonts w:ascii="Times New Roman" w:hAnsi="Times New Roman"/>
          <w:sz w:val="24"/>
          <w:szCs w:val="24"/>
        </w:rPr>
        <w:t xml:space="preserve"> may be decreased </w:t>
      </w:r>
      <w:r w:rsidR="00901C92">
        <w:rPr>
          <w:rFonts w:ascii="Times New Roman" w:hAnsi="Times New Roman"/>
          <w:sz w:val="24"/>
          <w:szCs w:val="24"/>
        </w:rPr>
        <w:t xml:space="preserve">exceptionally </w:t>
      </w:r>
      <w:r w:rsidR="00051C41">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sidR="00901C92">
        <w:rPr>
          <w:rFonts w:ascii="Times New Roman" w:hAnsi="Times New Roman"/>
          <w:sz w:val="24"/>
          <w:szCs w:val="24"/>
        </w:rPr>
        <w:t xml:space="preserve"> </w:t>
      </w:r>
      <w:r w:rsidR="00821EBD">
        <w:rPr>
          <w:rFonts w:ascii="Times New Roman" w:hAnsi="Times New Roman"/>
          <w:sz w:val="24"/>
          <w:szCs w:val="24"/>
        </w:rPr>
        <w:t>The beneficiary will have 30 days to submit his/her comments.</w:t>
      </w:r>
    </w:p>
    <w:p w14:paraId="4D8338FA" w14:textId="77777777" w:rsidR="000B385A" w:rsidRPr="000B385A" w:rsidRDefault="000B385A" w:rsidP="006E022E">
      <w:pPr>
        <w:widowControl w:val="0"/>
        <w:spacing w:after="0" w:line="273" w:lineRule="auto"/>
        <w:ind w:left="360"/>
        <w:jc w:val="both"/>
        <w:rPr>
          <w:rFonts w:ascii="Times New Roman" w:hAnsi="Times New Roman"/>
          <w:sz w:val="24"/>
          <w:szCs w:val="24"/>
          <w:highlight w:val="lightGray"/>
        </w:rPr>
      </w:pPr>
    </w:p>
    <w:p w14:paraId="3E2DB433" w14:textId="77777777" w:rsidR="00B20DB0" w:rsidRDefault="00B20DB0">
      <w:pPr>
        <w:widowControl w:val="0"/>
        <w:numPr>
          <w:ilvl w:val="0"/>
          <w:numId w:val="53"/>
        </w:numPr>
        <w:spacing w:after="0" w:line="273" w:lineRule="auto"/>
        <w:jc w:val="both"/>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The grant amount requested refers to the overall grant requested in the entire application, irrespective of the specific amounts requested per budget envelope. </w:t>
      </w:r>
    </w:p>
    <w:p w14:paraId="7A66D926" w14:textId="77777777" w:rsidR="00B20DB0" w:rsidRDefault="00B20DB0">
      <w:pPr>
        <w:widowControl w:val="0"/>
        <w:spacing w:after="0" w:line="273" w:lineRule="auto"/>
        <w:ind w:left="720"/>
        <w:jc w:val="both"/>
        <w:rPr>
          <w:rFonts w:ascii="Times New Roman" w:hAnsi="Times New Roman"/>
          <w:sz w:val="24"/>
          <w:szCs w:val="24"/>
        </w:rPr>
      </w:pPr>
    </w:p>
    <w:p w14:paraId="56A571BA" w14:textId="42B2A4C1"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The final grant amount awarded in international credit mobility could exceptionally exceed the requested amount when the additional funds are requested to support participants with special needs</w:t>
      </w:r>
      <w:r w:rsidR="00B432E3">
        <w:rPr>
          <w:rFonts w:ascii="Times New Roman" w:hAnsi="Times New Roman"/>
          <w:sz w:val="24"/>
          <w:szCs w:val="24"/>
        </w:rPr>
        <w:t xml:space="preserve"> [NA to include this clause if there is an opt-in for the provision of top-ups for students from disadvantaged backgrounds].</w:t>
      </w:r>
    </w:p>
    <w:p w14:paraId="2408CE34" w14:textId="77777777" w:rsidR="00B20DB0" w:rsidRDefault="00B20DB0">
      <w:pPr>
        <w:widowControl w:val="0"/>
        <w:spacing w:after="0" w:line="273" w:lineRule="auto"/>
        <w:ind w:left="720"/>
        <w:jc w:val="both"/>
        <w:rPr>
          <w:rFonts w:ascii="Times New Roman" w:hAnsi="Times New Roman"/>
          <w:sz w:val="24"/>
          <w:szCs w:val="24"/>
        </w:rPr>
      </w:pPr>
    </w:p>
    <w:p w14:paraId="00DB6E5F" w14:textId="13099FBE" w:rsidR="00B20DB0" w:rsidRDefault="00B20DB0">
      <w:pPr>
        <w:widowControl w:val="0"/>
        <w:spacing w:after="0" w:line="273" w:lineRule="auto"/>
        <w:jc w:val="both"/>
      </w:pPr>
      <w:r w:rsidRPr="00DD4C0F">
        <w:rPr>
          <w:rFonts w:ascii="Times New Roman" w:hAnsi="Times New Roman"/>
          <w:sz w:val="24"/>
          <w:szCs w:val="24"/>
        </w:rPr>
        <w:t>(b)</w:t>
      </w:r>
      <w:r w:rsidRPr="00DD4C0F">
        <w:rPr>
          <w:rFonts w:ascii="Times New Roman" w:hAnsi="Times New Roman"/>
          <w:sz w:val="24"/>
          <w:szCs w:val="24"/>
        </w:rPr>
        <w:tab/>
      </w:r>
      <w:r>
        <w:rPr>
          <w:rFonts w:ascii="Times New Roman" w:hAnsi="Times New Roman"/>
          <w:sz w:val="24"/>
          <w:szCs w:val="24"/>
          <w:u w:val="single"/>
        </w:rPr>
        <w:t>Grant increase for special needs</w:t>
      </w:r>
      <w:r w:rsidR="00B432E3">
        <w:rPr>
          <w:rFonts w:ascii="Times New Roman" w:hAnsi="Times New Roman"/>
          <w:sz w:val="24"/>
          <w:szCs w:val="24"/>
          <w:u w:val="single"/>
        </w:rPr>
        <w:t xml:space="preserve"> [or disadvantaged background top-ups]</w:t>
      </w:r>
    </w:p>
    <w:p w14:paraId="7D25DEF1" w14:textId="77777777" w:rsidR="00B20DB0" w:rsidRDefault="00B20DB0">
      <w:pPr>
        <w:widowControl w:val="0"/>
        <w:spacing w:after="0" w:line="273" w:lineRule="auto"/>
        <w:jc w:val="both"/>
        <w:rPr>
          <w:rFonts w:ascii="Times New Roman" w:hAnsi="Times New Roman"/>
          <w:sz w:val="24"/>
          <w:szCs w:val="24"/>
        </w:rPr>
      </w:pPr>
    </w:p>
    <w:p w14:paraId="30E6B8BE" w14:textId="18BC0BDC" w:rsidR="00B20DB0" w:rsidRDefault="00B20DB0">
      <w:pPr>
        <w:numPr>
          <w:ilvl w:val="0"/>
          <w:numId w:val="53"/>
        </w:numPr>
        <w:jc w:val="both"/>
      </w:pPr>
      <w:r>
        <w:rPr>
          <w:rFonts w:ascii="Times New Roman" w:hAnsi="Times New Roman"/>
          <w:sz w:val="24"/>
          <w:szCs w:val="24"/>
        </w:rPr>
        <w:t xml:space="preserve">As there is no provision for requesting special needs support </w:t>
      </w:r>
      <w:r w:rsidR="006C6809">
        <w:rPr>
          <w:rFonts w:ascii="Times New Roman" w:hAnsi="Times New Roman"/>
          <w:sz w:val="24"/>
          <w:szCs w:val="24"/>
        </w:rPr>
        <w:t>[</w:t>
      </w:r>
      <w:r w:rsidR="00B432E3">
        <w:rPr>
          <w:rFonts w:ascii="Times New Roman" w:hAnsi="Times New Roman"/>
          <w:sz w:val="24"/>
          <w:szCs w:val="24"/>
        </w:rPr>
        <w:t>or disadvantaged background top-ups</w:t>
      </w:r>
      <w:r w:rsidR="006C6809">
        <w:rPr>
          <w:rFonts w:ascii="Times New Roman" w:hAnsi="Times New Roman"/>
          <w:sz w:val="24"/>
          <w:szCs w:val="24"/>
        </w:rPr>
        <w:t>]</w:t>
      </w:r>
      <w:r w:rsidR="00B432E3">
        <w:rPr>
          <w:rFonts w:ascii="Times New Roman" w:hAnsi="Times New Roman"/>
          <w:sz w:val="24"/>
          <w:szCs w:val="24"/>
        </w:rPr>
        <w:t xml:space="preserve"> </w:t>
      </w:r>
      <w:r>
        <w:rPr>
          <w:rFonts w:ascii="Times New Roman" w:hAnsi="Times New Roman"/>
          <w:sz w:val="24"/>
          <w:szCs w:val="24"/>
        </w:rPr>
        <w:t xml:space="preserve">at application stage in the field of higher education, the beneficiary may apply for additional grant support once the participants have been selected. Such support may be provided by the NA for participants whose individual physical, mental or health-related situation is such that his/her participation in the mobility activity would not be possible without extra financial support. </w:t>
      </w:r>
    </w:p>
    <w:p w14:paraId="1E4A1356" w14:textId="5A675442" w:rsidR="00B20DB0" w:rsidRDefault="00B20DB0">
      <w:pPr>
        <w:widowControl w:val="0"/>
        <w:numPr>
          <w:ilvl w:val="0"/>
          <w:numId w:val="53"/>
        </w:numPr>
        <w:spacing w:after="0" w:line="273" w:lineRule="auto"/>
        <w:jc w:val="both"/>
      </w:pPr>
      <w:r>
        <w:rPr>
          <w:rFonts w:ascii="Times New Roman" w:hAnsi="Times New Roman"/>
          <w:sz w:val="24"/>
          <w:szCs w:val="24"/>
        </w:rPr>
        <w:t>The final grant amount awarded in international credit mobility could exceptionally exceed the requested amount when these additional funds are requested to support participants with special needs</w:t>
      </w:r>
      <w:r w:rsidR="00B432E3">
        <w:rPr>
          <w:rFonts w:ascii="Times New Roman" w:hAnsi="Times New Roman"/>
          <w:sz w:val="24"/>
          <w:szCs w:val="24"/>
        </w:rPr>
        <w:t xml:space="preserve"> [or students from disadvantaged backgrounds]</w:t>
      </w:r>
      <w:r>
        <w:rPr>
          <w:rFonts w:ascii="Times New Roman" w:hAnsi="Times New Roman"/>
          <w:sz w:val="24"/>
          <w:szCs w:val="24"/>
        </w:rPr>
        <w:t>.</w:t>
      </w:r>
    </w:p>
    <w:p w14:paraId="1AD49A91" w14:textId="77777777" w:rsidR="00B20DB0" w:rsidRDefault="00B20DB0">
      <w:pPr>
        <w:jc w:val="both"/>
      </w:pPr>
      <w:r>
        <w:rPr>
          <w:rFonts w:ascii="Times New Roman" w:hAnsi="Times New Roman"/>
          <w:sz w:val="24"/>
          <w:szCs w:val="24"/>
        </w:rPr>
        <w:t xml:space="preserve"> </w:t>
      </w:r>
    </w:p>
    <w:p w14:paraId="693A7BB9" w14:textId="31F91908" w:rsidR="00B20DB0" w:rsidRDefault="00B20DB0">
      <w:pPr>
        <w:jc w:val="both"/>
      </w:pPr>
      <w:r w:rsidRPr="00DD4C0F">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03A95A40" w14:textId="77777777" w:rsidR="00B20DB0" w:rsidRDefault="00B20DB0" w:rsidP="00A809FD">
      <w:pPr>
        <w:numPr>
          <w:ilvl w:val="0"/>
          <w:numId w:val="53"/>
        </w:numPr>
        <w:spacing w:after="0"/>
        <w:jc w:val="both"/>
        <w:rPr>
          <w:rFonts w:ascii="Times New Roman" w:eastAsia="SimSun" w:hAnsi="Times New Roman"/>
          <w:b/>
          <w:kern w:val="1"/>
          <w:sz w:val="24"/>
          <w:szCs w:val="24"/>
        </w:rPr>
      </w:pPr>
      <w:r>
        <w:rPr>
          <w:rFonts w:ascii="Times New Roman" w:hAnsi="Times New Roman"/>
          <w:sz w:val="24"/>
          <w:szCs w:val="24"/>
        </w:rPr>
        <w:t xml:space="preserve">In accordance with Article II.13 </w:t>
      </w:r>
      <w:r w:rsidR="00A432D5">
        <w:rPr>
          <w:rFonts w:ascii="Times New Roman" w:hAnsi="Times New Roman"/>
          <w:sz w:val="24"/>
          <w:szCs w:val="24"/>
        </w:rPr>
        <w:t xml:space="preserve">of Annex I </w:t>
      </w:r>
      <w:r>
        <w:rPr>
          <w:rFonts w:ascii="Times New Roman" w:hAnsi="Times New Roman"/>
          <w:sz w:val="24"/>
          <w:szCs w:val="24"/>
        </w:rPr>
        <w:t>of the</w:t>
      </w:r>
      <w:r w:rsidDel="00E42EF0">
        <w:rPr>
          <w:rFonts w:ascii="Times New Roman" w:hAnsi="Times New Roman"/>
          <w:sz w:val="24"/>
          <w:szCs w:val="24"/>
        </w:rPr>
        <w:t xml:space="preserve"> Agreement</w:t>
      </w:r>
      <w:r>
        <w:rPr>
          <w:rFonts w:ascii="Times New Roman" w:hAnsi="Times New Roman"/>
          <w:sz w:val="24"/>
          <w:szCs w:val="24"/>
        </w:rPr>
        <w:t>, any modification of the grant as set out in Sections V (a) and (b) above will take the form of an amendment to the Agreement.</w:t>
      </w:r>
      <w:r w:rsidR="00DD4C0F">
        <w:rPr>
          <w:rFonts w:ascii="Times New Roman" w:hAnsi="Times New Roman"/>
          <w:sz w:val="24"/>
          <w:szCs w:val="24"/>
        </w:rPr>
        <w:t>]</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77777777" w:rsidR="00B20DB0" w:rsidRDefault="00B20DB0">
      <w:pPr>
        <w:jc w:val="both"/>
        <w:rPr>
          <w:rFonts w:ascii="Times New Roman" w:hAnsi="Times New Roman"/>
          <w:sz w:val="24"/>
          <w:szCs w:val="24"/>
        </w:rPr>
      </w:pPr>
      <w:r>
        <w:rPr>
          <w:rFonts w:ascii="Times New Roman" w:hAnsi="Times New Roman"/>
          <w:sz w:val="24"/>
          <w:szCs w:val="24"/>
        </w:rPr>
        <w:lastRenderedPageBreak/>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w:t>
      </w:r>
      <w:r>
        <w:rPr>
          <w:rFonts w:ascii="Times New Roman" w:hAnsi="Times New Roman"/>
          <w:sz w:val="24"/>
          <w:szCs w:val="24"/>
          <w:shd w:val="clear" w:color="auto" w:fill="00FFFF"/>
        </w:rPr>
        <w:t>For HE mobility between Programme and Partner Countries</w:t>
      </w:r>
      <w:r w:rsidRPr="00B578BC">
        <w:rPr>
          <w:rFonts w:ascii="Times New Roman" w:hAnsi="Times New Roman"/>
          <w:sz w:val="24"/>
          <w:szCs w:val="24"/>
        </w:rPr>
        <w:t>: including both inbound and outbound mobility]</w:t>
      </w:r>
      <w:r>
        <w:rPr>
          <w:rFonts w:ascii="Times New Roman" w:hAnsi="Times New Roman"/>
          <w:sz w:val="24"/>
          <w:szCs w:val="24"/>
        </w:rPr>
        <w: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20DFC890" w14:textId="77777777" w:rsidR="00B20DB0" w:rsidRPr="00DD4C0F" w:rsidRDefault="00B20DB0">
      <w:pPr>
        <w:jc w:val="both"/>
        <w:rPr>
          <w:rFonts w:ascii="Times New Roman" w:hAnsi="Times New Roman"/>
          <w:kern w:val="1"/>
          <w:sz w:val="24"/>
          <w:szCs w:val="24"/>
        </w:rPr>
      </w:pPr>
      <w:r w:rsidRPr="00604941">
        <w:rPr>
          <w:rFonts w:ascii="Times New Roman" w:eastAsia="SimSun" w:hAnsi="Times New Roman"/>
          <w:kern w:val="1"/>
          <w:sz w:val="24"/>
          <w:szCs w:val="24"/>
          <w:shd w:val="clear" w:color="auto" w:fill="00FFFF"/>
        </w:rPr>
        <w:t>[Key Action 1 - all fields</w:t>
      </w:r>
      <w:r w:rsidR="00AE4EA8">
        <w:rPr>
          <w:rFonts w:ascii="Times New Roman" w:eastAsia="SimSun" w:hAnsi="Times New Roman"/>
          <w:kern w:val="1"/>
          <w:sz w:val="24"/>
          <w:szCs w:val="24"/>
          <w:shd w:val="clear" w:color="auto" w:fill="00FFFF"/>
        </w:rPr>
        <w:t xml:space="preserve"> and </w:t>
      </w:r>
      <w:r w:rsidRPr="00DD4C0F">
        <w:rPr>
          <w:rFonts w:ascii="Times New Roman" w:eastAsia="SimSun" w:hAnsi="Times New Roman"/>
          <w:kern w:val="1"/>
          <w:sz w:val="24"/>
          <w:szCs w:val="24"/>
          <w:shd w:val="clear" w:color="auto" w:fill="00FFFF"/>
        </w:rPr>
        <w:t xml:space="preserve">Key Action 3 - </w:t>
      </w:r>
      <w:r w:rsidR="00AE4EA8">
        <w:rPr>
          <w:rFonts w:ascii="Times New Roman" w:eastAsia="SimSun" w:hAnsi="Times New Roman"/>
          <w:kern w:val="1"/>
          <w:sz w:val="24"/>
          <w:szCs w:val="24"/>
          <w:shd w:val="clear" w:color="auto" w:fill="00FFFF"/>
        </w:rPr>
        <w:t>Y</w:t>
      </w:r>
      <w:r w:rsidRPr="00DD4C0F">
        <w:rPr>
          <w:rFonts w:ascii="Times New Roman" w:eastAsia="SimSun" w:hAnsi="Times New Roman"/>
          <w:kern w:val="1"/>
          <w:sz w:val="24"/>
          <w:szCs w:val="24"/>
          <w:shd w:val="clear" w:color="auto" w:fill="00FFFF"/>
        </w:rPr>
        <w:t>outh]</w:t>
      </w:r>
    </w:p>
    <w:p w14:paraId="441E024C"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pPr>
        <w:pStyle w:val="ListParagraph"/>
        <w:numPr>
          <w:ilvl w:val="1"/>
          <w:numId w:val="57"/>
        </w:numPr>
        <w:jc w:val="both"/>
      </w:pPr>
      <w:r>
        <w:rPr>
          <w:rFonts w:ascii="Times New Roman" w:hAnsi="Times New Roman"/>
          <w:kern w:val="1"/>
          <w:sz w:val="24"/>
          <w:szCs w:val="24"/>
        </w:rPr>
        <w:t>Travel</w:t>
      </w:r>
    </w:p>
    <w:p w14:paraId="728AF932" w14:textId="05AE46F5" w:rsidR="00B20DB0" w:rsidRDefault="007D08FA">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[For all </w:t>
      </w:r>
      <w:r w:rsidR="00597A80">
        <w:rPr>
          <w:rFonts w:ascii="Times New Roman" w:hAnsi="Times New Roman"/>
          <w:kern w:val="1"/>
          <w:sz w:val="24"/>
          <w:szCs w:val="24"/>
        </w:rPr>
        <w:t>e</w:t>
      </w:r>
      <w:r>
        <w:rPr>
          <w:rFonts w:ascii="Times New Roman" w:hAnsi="Times New Roman"/>
          <w:kern w:val="1"/>
          <w:sz w:val="24"/>
          <w:szCs w:val="24"/>
        </w:rPr>
        <w:t>xcept Key Action 3</w:t>
      </w:r>
      <w:r w:rsidR="00424055">
        <w:rPr>
          <w:rFonts w:ascii="Times New Roman" w:hAnsi="Times New Roman"/>
          <w:kern w:val="1"/>
          <w:sz w:val="24"/>
          <w:szCs w:val="24"/>
        </w:rPr>
        <w:t>:</w:t>
      </w:r>
      <w:r>
        <w:rPr>
          <w:rFonts w:ascii="Times New Roman" w:hAnsi="Times New Roman"/>
          <w:kern w:val="1"/>
          <w:sz w:val="24"/>
          <w:szCs w:val="24"/>
        </w:rPr>
        <w:t xml:space="preserve"> </w:t>
      </w:r>
      <w:r w:rsidR="00B20DB0">
        <w:rPr>
          <w:rFonts w:ascii="Times New Roman" w:hAnsi="Times New Roman"/>
          <w:kern w:val="1"/>
          <w:sz w:val="24"/>
          <w:szCs w:val="24"/>
        </w:rPr>
        <w:t>Individual support</w:t>
      </w:r>
      <w:r>
        <w:rPr>
          <w:rFonts w:ascii="Times New Roman" w:hAnsi="Times New Roman"/>
          <w:kern w:val="1"/>
          <w:sz w:val="24"/>
          <w:szCs w:val="24"/>
        </w:rPr>
        <w:t>]</w:t>
      </w:r>
    </w:p>
    <w:p w14:paraId="5886E6DA" w14:textId="77777777" w:rsidR="00B20DB0" w:rsidRDefault="00B20DB0">
      <w:pPr>
        <w:pStyle w:val="ListParagraph"/>
        <w:numPr>
          <w:ilvl w:val="1"/>
          <w:numId w:val="57"/>
        </w:numPr>
        <w:jc w:val="both"/>
      </w:pPr>
      <w:r>
        <w:rPr>
          <w:rFonts w:ascii="Times New Roman" w:hAnsi="Times New Roman"/>
          <w:kern w:val="1"/>
          <w:sz w:val="24"/>
          <w:szCs w:val="24"/>
        </w:rPr>
        <w:t>Organisational support</w:t>
      </w:r>
    </w:p>
    <w:p w14:paraId="4A53246B" w14:textId="77777777" w:rsidR="00B20DB0" w:rsidRDefault="00B20DB0">
      <w:pPr>
        <w:pStyle w:val="ListParagraph"/>
        <w:numPr>
          <w:ilvl w:val="1"/>
          <w:numId w:val="57"/>
        </w:numPr>
        <w:jc w:val="both"/>
        <w:rPr>
          <w:rFonts w:ascii="Times New Roman" w:hAnsi="Times New Roman"/>
          <w:kern w:val="1"/>
          <w:sz w:val="24"/>
          <w:szCs w:val="24"/>
          <w:shd w:val="clear" w:color="auto" w:fill="00FFFF"/>
        </w:rPr>
      </w:pPr>
      <w:r>
        <w:rPr>
          <w:rFonts w:ascii="Times New Roman" w:hAnsi="Times New Roman"/>
          <w:kern w:val="1"/>
          <w:sz w:val="24"/>
          <w:szCs w:val="24"/>
          <w:shd w:val="clear" w:color="auto" w:fill="00FFFF"/>
        </w:rPr>
        <w:t>[For SE/AE only:</w:t>
      </w:r>
      <w:r>
        <w:rPr>
          <w:rFonts w:ascii="Times New Roman" w:hAnsi="Times New Roman"/>
          <w:kern w:val="1"/>
          <w:sz w:val="24"/>
          <w:szCs w:val="24"/>
        </w:rPr>
        <w:t xml:space="preserve"> </w:t>
      </w:r>
      <w:r w:rsidRPr="00B578BC">
        <w:rPr>
          <w:rFonts w:ascii="Times New Roman" w:hAnsi="Times New Roman"/>
          <w:kern w:val="1"/>
          <w:sz w:val="24"/>
          <w:szCs w:val="24"/>
        </w:rPr>
        <w:t>Course fees</w:t>
      </w:r>
      <w:r w:rsidR="00A031A7" w:rsidRPr="00B578BC">
        <w:rPr>
          <w:rFonts w:ascii="Times New Roman" w:hAnsi="Times New Roman"/>
          <w:kern w:val="1"/>
          <w:sz w:val="24"/>
          <w:szCs w:val="24"/>
        </w:rPr>
        <w:t>]</w:t>
      </w:r>
    </w:p>
    <w:p w14:paraId="72A8F3EF" w14:textId="50ADDAF6"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shd w:val="clear" w:color="auto" w:fill="00FFFF"/>
        </w:rPr>
        <w:t>[For VET</w:t>
      </w:r>
      <w:r w:rsidR="00597A80">
        <w:rPr>
          <w:rFonts w:ascii="Times New Roman" w:hAnsi="Times New Roman"/>
          <w:kern w:val="1"/>
          <w:sz w:val="24"/>
          <w:szCs w:val="24"/>
          <w:shd w:val="clear" w:color="auto" w:fill="00FFFF"/>
        </w:rPr>
        <w:t xml:space="preserve"> and</w:t>
      </w:r>
      <w:r>
        <w:rPr>
          <w:rFonts w:ascii="Times New Roman" w:hAnsi="Times New Roman"/>
          <w:kern w:val="1"/>
          <w:sz w:val="24"/>
          <w:szCs w:val="24"/>
          <w:shd w:val="clear" w:color="auto" w:fill="00FFFF"/>
        </w:rPr>
        <w:t xml:space="preserve"> HE between Programme Countries:</w:t>
      </w:r>
      <w:r>
        <w:rPr>
          <w:rFonts w:ascii="Times New Roman" w:hAnsi="Times New Roman"/>
          <w:kern w:val="1"/>
          <w:sz w:val="24"/>
          <w:szCs w:val="24"/>
        </w:rPr>
        <w:t xml:space="preserve"> </w:t>
      </w:r>
      <w:r w:rsidRPr="00B578BC">
        <w:rPr>
          <w:rFonts w:ascii="Times New Roman" w:hAnsi="Times New Roman"/>
          <w:kern w:val="1"/>
          <w:sz w:val="24"/>
          <w:szCs w:val="24"/>
        </w:rPr>
        <w:t>Linguistic support</w:t>
      </w:r>
      <w:r w:rsidR="00A031A7" w:rsidRPr="00B578BC">
        <w:rPr>
          <w:rFonts w:ascii="Times New Roman" w:hAnsi="Times New Roman"/>
          <w:kern w:val="1"/>
          <w:sz w:val="24"/>
          <w:szCs w:val="24"/>
        </w:rPr>
        <w:t>]</w:t>
      </w:r>
    </w:p>
    <w:p w14:paraId="56A31A93" w14:textId="77777777" w:rsidR="00B20DB0" w:rsidRDefault="00B20DB0">
      <w:pPr>
        <w:pStyle w:val="ListParagraph"/>
        <w:jc w:val="both"/>
        <w:rPr>
          <w:rFonts w:ascii="Times New Roman" w:hAnsi="Times New Roman"/>
          <w:kern w:val="1"/>
          <w:sz w:val="24"/>
          <w:szCs w:val="24"/>
        </w:rPr>
      </w:pPr>
    </w:p>
    <w:p w14:paraId="4A3F51E4" w14:textId="77777777" w:rsidR="00B20DB0" w:rsidRDefault="00B20DB0">
      <w:pPr>
        <w:pStyle w:val="ListParagraph"/>
        <w:numPr>
          <w:ilvl w:val="0"/>
          <w:numId w:val="57"/>
        </w:numPr>
        <w:jc w:val="both"/>
      </w:pPr>
      <w:r>
        <w:rPr>
          <w:rFonts w:ascii="Times New Roman" w:hAnsi="Times New Roman"/>
          <w:kern w:val="1"/>
          <w:sz w:val="24"/>
          <w:szCs w:val="24"/>
        </w:rPr>
        <w:t>Actual costs incurred for budget category:</w:t>
      </w:r>
    </w:p>
    <w:p w14:paraId="7A358585"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stParagraph"/>
        <w:jc w:val="both"/>
        <w:rPr>
          <w:rFonts w:ascii="Times New Roman" w:hAnsi="Times New Roman"/>
          <w:kern w:val="1"/>
          <w:sz w:val="24"/>
          <w:szCs w:val="24"/>
        </w:rPr>
      </w:pPr>
    </w:p>
    <w:p w14:paraId="0B2EA83D"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during project implementation</w:t>
      </w:r>
    </w:p>
    <w:p w14:paraId="0BEC280A" w14:textId="77777777"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 </w:t>
      </w:r>
      <w:r w:rsidR="00A031A7">
        <w:rPr>
          <w:rFonts w:ascii="Times New Roman" w:eastAsia="SimSun" w:hAnsi="Times New Roman"/>
          <w:kern w:val="1"/>
          <w:sz w:val="24"/>
          <w:szCs w:val="24"/>
        </w:rPr>
        <w:t>[</w:t>
      </w:r>
      <w:r>
        <w:rPr>
          <w:rFonts w:ascii="Times New Roman" w:hAnsi="Times New Roman"/>
          <w:sz w:val="24"/>
          <w:szCs w:val="24"/>
          <w:shd w:val="clear" w:color="auto" w:fill="00FFFF"/>
        </w:rPr>
        <w:t>For mobility between Programme and Partner Countries:</w:t>
      </w:r>
      <w:r>
        <w:rPr>
          <w:rFonts w:ascii="Times New Roman" w:hAnsi="Times New Roman"/>
          <w:sz w:val="24"/>
          <w:szCs w:val="24"/>
        </w:rPr>
        <w:t xml:space="preserve"> </w:t>
      </w:r>
      <w:r w:rsidRPr="00B578BC">
        <w:rPr>
          <w:rFonts w:ascii="Times New Roman" w:eastAsia="SimSun" w:hAnsi="Times New Roman"/>
          <w:kern w:val="1"/>
          <w:sz w:val="24"/>
          <w:szCs w:val="24"/>
        </w:rPr>
        <w:t>and to establish compliance with the commitments undertaken as a result of the inter-institutional agreement (s)];</w:t>
      </w:r>
    </w:p>
    <w:p w14:paraId="7DC8B3D6"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p w14:paraId="65733F59" w14:textId="7022708F" w:rsidR="00B20DB0" w:rsidRPr="00A031A7" w:rsidRDefault="00B20DB0">
      <w:pPr>
        <w:jc w:val="both"/>
      </w:pPr>
      <w:r w:rsidRPr="00604941">
        <w:rPr>
          <w:rFonts w:ascii="Times New Roman" w:eastAsia="SimSun" w:hAnsi="Times New Roman"/>
          <w:kern w:val="1"/>
          <w:sz w:val="24"/>
          <w:szCs w:val="24"/>
          <w:shd w:val="clear" w:color="auto" w:fill="00FFFF"/>
        </w:rPr>
        <w:t>[Key Action 1 – HE, VET</w:t>
      </w:r>
    </w:p>
    <w:p w14:paraId="115223A9" w14:textId="77777777" w:rsidR="00B20DB0" w:rsidRDefault="00B20DB0" w:rsidP="00CC3FD0">
      <w:pPr>
        <w:numPr>
          <w:ilvl w:val="0"/>
          <w:numId w:val="97"/>
        </w:numPr>
        <w:ind w:left="426" w:hanging="284"/>
        <w:jc w:val="both"/>
        <w:rPr>
          <w:rFonts w:ascii="Times New Roman" w:eastAsia="SimSun" w:hAnsi="Times New Roman"/>
          <w:kern w:val="1"/>
          <w:sz w:val="24"/>
          <w:szCs w:val="24"/>
        </w:rPr>
      </w:pPr>
      <w:r>
        <w:rPr>
          <w:rFonts w:ascii="Times New Roman" w:eastAsia="SimSun" w:hAnsi="Times New Roman"/>
          <w:b/>
          <w:i/>
          <w:kern w:val="1"/>
          <w:sz w:val="24"/>
          <w:szCs w:val="24"/>
        </w:rPr>
        <w:t>System check</w:t>
      </w:r>
    </w:p>
    <w:p w14:paraId="172EB435" w14:textId="58F1514D" w:rsidR="00844A25" w:rsidRDefault="00730027" w:rsidP="00CC3FD0">
      <w:pPr>
        <w:ind w:left="426"/>
        <w:jc w:val="both"/>
        <w:rPr>
          <w:rFonts w:ascii="Times New Roman" w:hAnsi="Times New Roman"/>
          <w:sz w:val="24"/>
          <w:szCs w:val="24"/>
        </w:rPr>
      </w:pPr>
      <w:r>
        <w:rPr>
          <w:rFonts w:ascii="Times New Roman" w:eastAsia="SimSun" w:hAnsi="Times New Roman"/>
          <w:kern w:val="1"/>
          <w:sz w:val="24"/>
          <w:szCs w:val="24"/>
        </w:rPr>
        <w:t>[</w:t>
      </w:r>
      <w:r w:rsidR="007B3B17" w:rsidRPr="00B578BC">
        <w:rPr>
          <w:rFonts w:ascii="Times New Roman" w:eastAsia="SimSun" w:hAnsi="Times New Roman"/>
          <w:kern w:val="1"/>
          <w:sz w:val="24"/>
          <w:szCs w:val="24"/>
          <w:highlight w:val="cyan"/>
        </w:rPr>
        <w:t>For HE</w:t>
      </w:r>
      <w:r w:rsidR="007B3B17">
        <w:rPr>
          <w:rFonts w:ascii="Times New Roman" w:eastAsia="SimSun" w:hAnsi="Times New Roman"/>
          <w:kern w:val="1"/>
          <w:sz w:val="24"/>
          <w:szCs w:val="24"/>
        </w:rPr>
        <w:t xml:space="preserve">: </w:t>
      </w:r>
      <w:r w:rsidR="007748EF">
        <w:rPr>
          <w:rFonts w:ascii="Times New Roman" w:eastAsia="SimSun" w:hAnsi="Times New Roman"/>
          <w:kern w:val="1"/>
          <w:sz w:val="24"/>
          <w:szCs w:val="24"/>
        </w:rPr>
        <w:t>The system</w:t>
      </w:r>
      <w:r w:rsidR="00B20DB0">
        <w:rPr>
          <w:rFonts w:ascii="Times New Roman" w:eastAsia="SimSun" w:hAnsi="Times New Roman"/>
          <w:kern w:val="1"/>
          <w:sz w:val="24"/>
          <w:szCs w:val="24"/>
        </w:rPr>
        <w:t xml:space="preserve"> check is performed to establish the beneficiary's compliance with the commitments undertaken as a result of the</w:t>
      </w:r>
      <w:r w:rsidR="00B20DB0">
        <w:rPr>
          <w:rFonts w:ascii="Times New Roman" w:hAnsi="Times New Roman"/>
          <w:sz w:val="24"/>
          <w:szCs w:val="24"/>
        </w:rPr>
        <w:t xml:space="preserve"> </w:t>
      </w:r>
      <w:r w:rsidR="00B20DB0" w:rsidRPr="00B578BC">
        <w:rPr>
          <w:rFonts w:ascii="Times New Roman" w:eastAsia="SimSun" w:hAnsi="Times New Roman"/>
          <w:kern w:val="1"/>
          <w:sz w:val="24"/>
          <w:szCs w:val="24"/>
        </w:rPr>
        <w:t>ECHE</w:t>
      </w:r>
      <w:r w:rsidR="00914AF7" w:rsidRPr="00B578BC">
        <w:rPr>
          <w:rFonts w:ascii="Times New Roman" w:eastAsia="SimSun" w:hAnsi="Times New Roman"/>
          <w:kern w:val="1"/>
          <w:sz w:val="24"/>
          <w:szCs w:val="24"/>
        </w:rPr>
        <w:t xml:space="preserve">] </w:t>
      </w:r>
      <w:r w:rsidR="00B20DB0" w:rsidRPr="00B578BC">
        <w:rPr>
          <w:rFonts w:ascii="Times New Roman" w:eastAsia="SimSun" w:hAnsi="Times New Roman"/>
          <w:kern w:val="1"/>
          <w:sz w:val="24"/>
          <w:szCs w:val="24"/>
        </w:rPr>
        <w:t xml:space="preserve"> </w:t>
      </w:r>
      <w:r w:rsidR="002038DD">
        <w:rPr>
          <w:rFonts w:ascii="Times New Roman" w:hAnsi="Times New Roman"/>
          <w:sz w:val="24"/>
          <w:szCs w:val="24"/>
        </w:rPr>
        <w:t>[</w:t>
      </w:r>
      <w:r w:rsidR="002038DD">
        <w:rPr>
          <w:rFonts w:ascii="Times New Roman" w:hAnsi="Times New Roman"/>
          <w:sz w:val="24"/>
          <w:szCs w:val="24"/>
          <w:shd w:val="clear" w:color="auto" w:fill="00FFFF"/>
        </w:rPr>
        <w:t>For HE mobility between Programme and Partner Countries:</w:t>
      </w:r>
      <w:r w:rsidR="002038DD">
        <w:rPr>
          <w:rFonts w:ascii="Times New Roman" w:hAnsi="Times New Roman"/>
          <w:sz w:val="24"/>
          <w:szCs w:val="24"/>
        </w:rPr>
        <w:t xml:space="preserve"> </w:t>
      </w:r>
      <w:r w:rsidR="002038DD" w:rsidRPr="008C6F21">
        <w:rPr>
          <w:rFonts w:ascii="Times New Roman" w:eastAsia="SimSun" w:hAnsi="Times New Roman"/>
          <w:kern w:val="1"/>
          <w:sz w:val="24"/>
          <w:szCs w:val="24"/>
        </w:rPr>
        <w:t xml:space="preserve">as well as the inter-institutional </w:t>
      </w:r>
      <w:r w:rsidR="002038DD" w:rsidRPr="008C6F21">
        <w:rPr>
          <w:rFonts w:ascii="Times New Roman" w:eastAsia="SimSun" w:hAnsi="Times New Roman"/>
          <w:kern w:val="1"/>
          <w:sz w:val="24"/>
          <w:szCs w:val="24"/>
        </w:rPr>
        <w:lastRenderedPageBreak/>
        <w:t>agreement(s)].</w:t>
      </w:r>
      <w:r w:rsidR="002038DD">
        <w:rPr>
          <w:rFonts w:ascii="Times New Roman" w:hAnsi="Times New Roman"/>
          <w:sz w:val="24"/>
          <w:szCs w:val="24"/>
        </w:rPr>
        <w:t xml:space="preserve"> </w:t>
      </w:r>
      <w:r w:rsidR="007B3B17" w:rsidRPr="00B578BC">
        <w:rPr>
          <w:rFonts w:ascii="Times New Roman" w:eastAsia="SimSun" w:hAnsi="Times New Roman"/>
          <w:kern w:val="1"/>
          <w:sz w:val="24"/>
          <w:szCs w:val="24"/>
        </w:rPr>
        <w:t>[</w:t>
      </w:r>
      <w:r w:rsidR="007B3B17" w:rsidRPr="00B578BC">
        <w:rPr>
          <w:rFonts w:ascii="Times New Roman" w:hAnsi="Times New Roman"/>
          <w:sz w:val="24"/>
          <w:szCs w:val="24"/>
          <w:highlight w:val="cyan"/>
        </w:rPr>
        <w:t>For VET</w:t>
      </w:r>
      <w:r w:rsidR="006B2C60">
        <w:rPr>
          <w:rFonts w:ascii="Times New Roman" w:hAnsi="Times New Roman"/>
          <w:sz w:val="24"/>
          <w:szCs w:val="24"/>
        </w:rPr>
        <w:t xml:space="preserve">, </w:t>
      </w:r>
      <w:r w:rsidR="006B2C60" w:rsidRPr="00B578BC">
        <w:rPr>
          <w:rFonts w:ascii="Times New Roman" w:hAnsi="Times New Roman"/>
          <w:sz w:val="24"/>
          <w:szCs w:val="24"/>
          <w:highlight w:val="cyan"/>
        </w:rPr>
        <w:t>Youth</w:t>
      </w:r>
      <w:r w:rsidR="007B3B17" w:rsidRPr="00B578BC">
        <w:rPr>
          <w:rFonts w:ascii="Times New Roman" w:hAnsi="Times New Roman"/>
          <w:sz w:val="24"/>
          <w:szCs w:val="24"/>
          <w:highlight w:val="cyan"/>
        </w:rPr>
        <w:t>:</w:t>
      </w:r>
      <w:r w:rsidR="007B3B17">
        <w:rPr>
          <w:rFonts w:ascii="Times New Roman" w:hAnsi="Times New Roman"/>
          <w:sz w:val="24"/>
          <w:szCs w:val="24"/>
        </w:rPr>
        <w:t xml:space="preserve"> </w:t>
      </w:r>
      <w:r w:rsidR="007B3B17">
        <w:rPr>
          <w:rFonts w:ascii="Times New Roman" w:eastAsia="SimSun" w:hAnsi="Times New Roman"/>
          <w:kern w:val="1"/>
          <w:sz w:val="24"/>
          <w:szCs w:val="24"/>
        </w:rPr>
        <w:t xml:space="preserve">The system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6B2C60">
        <w:rPr>
          <w:rFonts w:ascii="Times New Roman" w:eastAsia="SimSun" w:hAnsi="Times New Roman"/>
          <w:kern w:val="1"/>
          <w:sz w:val="24"/>
          <w:szCs w:val="24"/>
        </w:rPr>
        <w:t xml:space="preserve"> [</w:t>
      </w:r>
      <w:r w:rsidR="006B2C60" w:rsidRPr="00B578BC">
        <w:rPr>
          <w:rFonts w:ascii="Times New Roman" w:hAnsi="Times New Roman"/>
          <w:sz w:val="24"/>
          <w:szCs w:val="24"/>
          <w:highlight w:val="cyan"/>
        </w:rPr>
        <w:t>For VET:</w:t>
      </w:r>
      <w:r w:rsidR="00844A25" w:rsidRPr="00B578BC">
        <w:rPr>
          <w:rFonts w:ascii="Times New Roman" w:hAnsi="Times New Roman"/>
          <w:sz w:val="24"/>
          <w:szCs w:val="24"/>
          <w:highlight w:val="cyan"/>
        </w:rPr>
        <w:t>,</w:t>
      </w:r>
      <w:r w:rsidR="00844A25">
        <w:rPr>
          <w:rFonts w:ascii="Times New Roman" w:eastAsia="SimSun" w:hAnsi="Times New Roman"/>
          <w:kern w:val="1"/>
          <w:sz w:val="24"/>
          <w:szCs w:val="24"/>
        </w:rPr>
        <w:t xml:space="preserve"> including the VET Mobility Charter]</w:t>
      </w:r>
      <w:r w:rsidR="00461474">
        <w:rPr>
          <w:rFonts w:ascii="Times New Roman" w:eastAsia="SimSun" w:hAnsi="Times New Roman"/>
          <w:kern w:val="1"/>
          <w:sz w:val="24"/>
          <w:szCs w:val="24"/>
        </w:rPr>
        <w:t>]</w:t>
      </w:r>
      <w:r w:rsidR="00844A25">
        <w:rPr>
          <w:rFonts w:ascii="Times New Roman" w:eastAsia="SimSun" w:hAnsi="Times New Roman"/>
          <w:kern w:val="1"/>
          <w:sz w:val="24"/>
          <w:szCs w:val="24"/>
        </w:rPr>
        <w:t xml:space="preserve"> </w:t>
      </w:r>
    </w:p>
    <w:p w14:paraId="75C4165D" w14:textId="77777777" w:rsidR="00B20DB0" w:rsidRDefault="00B20DB0" w:rsidP="00CC3FD0">
      <w:pPr>
        <w:ind w:left="426"/>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National Agency to verify the reality and eligibility of all project activities and participants.</w:t>
      </w:r>
      <w:r w:rsidR="007B3B17">
        <w:rPr>
          <w:rFonts w:ascii="Times New Roman" w:eastAsia="SimSun" w:hAnsi="Times New Roman"/>
          <w:kern w:val="1"/>
          <w:sz w:val="24"/>
          <w:szCs w:val="24"/>
        </w:rPr>
        <w:t>]</w:t>
      </w:r>
    </w:p>
    <w:p w14:paraId="7E9AE811" w14:textId="77777777" w:rsidR="00B20DB0" w:rsidRPr="00A031A7" w:rsidRDefault="007B3B17">
      <w:pPr>
        <w:jc w:val="both"/>
      </w:pPr>
      <w:r w:rsidDel="007B3B17">
        <w:rPr>
          <w:rFonts w:ascii="Times New Roman" w:eastAsia="SimSun" w:hAnsi="Times New Roman"/>
          <w:b/>
          <w:kern w:val="1"/>
          <w:sz w:val="24"/>
          <w:szCs w:val="24"/>
          <w:shd w:val="clear" w:color="auto" w:fill="00FFFF"/>
        </w:rPr>
        <w:t xml:space="preserve"> </w:t>
      </w:r>
      <w:r w:rsidR="00B20DB0" w:rsidRPr="00604941">
        <w:rPr>
          <w:rFonts w:ascii="Times New Roman" w:eastAsia="SimSun" w:hAnsi="Times New Roman"/>
          <w:kern w:val="1"/>
          <w:sz w:val="24"/>
          <w:szCs w:val="24"/>
          <w:shd w:val="clear" w:color="auto" w:fill="00FFFF"/>
        </w:rPr>
        <w:t>[Key Action 2</w:t>
      </w:r>
      <w:r w:rsidR="00BD1068" w:rsidRPr="00604941">
        <w:rPr>
          <w:rFonts w:ascii="Times New Roman" w:eastAsia="SimSun" w:hAnsi="Times New Roman"/>
          <w:kern w:val="1"/>
          <w:sz w:val="24"/>
          <w:szCs w:val="24"/>
          <w:shd w:val="clear" w:color="auto" w:fill="00FFFF"/>
        </w:rPr>
        <w:t xml:space="preserve"> – School Exchange Partnerships</w:t>
      </w:r>
      <w:r w:rsidR="00914AF7">
        <w:rPr>
          <w:rFonts w:ascii="Times New Roman" w:eastAsia="SimSun" w:hAnsi="Times New Roman"/>
          <w:kern w:val="1"/>
          <w:sz w:val="24"/>
          <w:szCs w:val="24"/>
          <w:shd w:val="clear" w:color="auto" w:fill="00FFFF"/>
        </w:rPr>
        <w:t>:</w:t>
      </w:r>
    </w:p>
    <w:p w14:paraId="17C5BECD" w14:textId="77777777"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Final report check</w:t>
      </w:r>
    </w:p>
    <w:p w14:paraId="1835843C" w14:textId="77777777" w:rsidR="00B20DB0" w:rsidRDefault="00B20DB0">
      <w:pPr>
        <w:pStyle w:val="ListParagraph"/>
        <w:jc w:val="both"/>
        <w:rPr>
          <w:rFonts w:ascii="Times New Roman" w:hAnsi="Times New Roman"/>
          <w:b/>
          <w:kern w:val="1"/>
          <w:sz w:val="24"/>
          <w:szCs w:val="24"/>
        </w:rPr>
      </w:pPr>
    </w:p>
    <w:p w14:paraId="581EA964" w14:textId="77777777" w:rsidR="00B20DB0" w:rsidRDefault="00B20DB0">
      <w:pPr>
        <w:ind w:left="360"/>
        <w:jc w:val="both"/>
        <w:rPr>
          <w:rFonts w:ascii="Times New Roman" w:eastAsia="SimSun" w:hAnsi="Times New Roman"/>
          <w:kern w:val="1"/>
          <w:sz w:val="24"/>
          <w:szCs w:val="24"/>
        </w:rPr>
      </w:pPr>
      <w:r>
        <w:rPr>
          <w:rFonts w:ascii="Times New Roman" w:hAnsi="Times New Roman"/>
          <w:sz w:val="24"/>
          <w:szCs w:val="24"/>
        </w:rPr>
        <w:t>The final report check is undertaken at final report stage at the NA premises in order to establish the final grant amount to which the beneficiary is entitled.</w:t>
      </w:r>
    </w:p>
    <w:p w14:paraId="2B5558FD" w14:textId="77777777" w:rsidR="00B20DB0" w:rsidRDefault="00B20DB0">
      <w:pPr>
        <w:ind w:left="360"/>
        <w:jc w:val="both"/>
        <w:rPr>
          <w:rFonts w:ascii="Times New Roman" w:hAnsi="Times New Roman"/>
          <w:kern w:val="1"/>
          <w:sz w:val="24"/>
          <w:szCs w:val="24"/>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r>
        <w:rPr>
          <w:rFonts w:ascii="Times New Roman" w:hAnsi="Times New Roman"/>
          <w:kern w:val="1"/>
          <w:sz w:val="24"/>
          <w:szCs w:val="24"/>
        </w:rPr>
        <w:t>:</w:t>
      </w:r>
    </w:p>
    <w:p w14:paraId="0443BED3" w14:textId="77777777" w:rsidR="00B20DB0" w:rsidRDefault="00B20DB0">
      <w:pPr>
        <w:pStyle w:val="ListParagraph"/>
        <w:numPr>
          <w:ilvl w:val="0"/>
          <w:numId w:val="57"/>
        </w:numPr>
        <w:ind w:left="1080" w:firstLine="0"/>
        <w:jc w:val="both"/>
      </w:pPr>
      <w:r>
        <w:rPr>
          <w:rFonts w:ascii="Times New Roman" w:hAnsi="Times New Roman"/>
          <w:kern w:val="1"/>
          <w:sz w:val="24"/>
          <w:szCs w:val="24"/>
        </w:rPr>
        <w:t xml:space="preserve">Unit contributions consumed for </w:t>
      </w:r>
      <w:r w:rsidRPr="00C10939">
        <w:rPr>
          <w:rFonts w:ascii="Times New Roman" w:hAnsi="Times New Roman"/>
          <w:kern w:val="1"/>
          <w:sz w:val="24"/>
          <w:szCs w:val="24"/>
        </w:rPr>
        <w:t>budget</w:t>
      </w:r>
      <w:r>
        <w:rPr>
          <w:rFonts w:ascii="Times New Roman" w:hAnsi="Times New Roman"/>
          <w:kern w:val="1"/>
          <w:sz w:val="24"/>
          <w:szCs w:val="24"/>
        </w:rPr>
        <w:t xml:space="preserve"> categories:</w:t>
      </w:r>
    </w:p>
    <w:p w14:paraId="35FC611F"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 xml:space="preserve">Project management and implementation </w:t>
      </w:r>
    </w:p>
    <w:p w14:paraId="2E26AC24" w14:textId="77777777" w:rsidR="00B20DB0" w:rsidRPr="00C03034" w:rsidRDefault="00B20DB0" w:rsidP="00C03034">
      <w:pPr>
        <w:pStyle w:val="ListParagraph"/>
        <w:numPr>
          <w:ilvl w:val="1"/>
          <w:numId w:val="57"/>
        </w:numPr>
        <w:ind w:left="1800" w:firstLine="0"/>
        <w:jc w:val="both"/>
        <w:rPr>
          <w:rFonts w:ascii="Times New Roman" w:hAnsi="Times New Roman"/>
          <w:kern w:val="1"/>
          <w:sz w:val="24"/>
          <w:szCs w:val="24"/>
        </w:rPr>
      </w:pPr>
      <w:r w:rsidRPr="00C03034">
        <w:rPr>
          <w:rFonts w:ascii="Times New Roman" w:hAnsi="Times New Roman"/>
          <w:kern w:val="1"/>
          <w:sz w:val="24"/>
          <w:szCs w:val="24"/>
        </w:rPr>
        <w:t xml:space="preserve">Travel </w:t>
      </w:r>
    </w:p>
    <w:p w14:paraId="1CA6BEAB" w14:textId="77777777" w:rsidR="00B20DB0" w:rsidRDefault="00B20DB0">
      <w:pPr>
        <w:pStyle w:val="ListParagraph"/>
        <w:numPr>
          <w:ilvl w:val="1"/>
          <w:numId w:val="57"/>
        </w:numPr>
        <w:ind w:left="1800" w:firstLine="0"/>
        <w:jc w:val="both"/>
      </w:pPr>
      <w:r>
        <w:rPr>
          <w:rFonts w:ascii="Times New Roman" w:hAnsi="Times New Roman"/>
          <w:kern w:val="1"/>
          <w:sz w:val="24"/>
          <w:szCs w:val="24"/>
        </w:rPr>
        <w:t>Individual support</w:t>
      </w:r>
    </w:p>
    <w:p w14:paraId="43ED5494"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Linguistic support</w:t>
      </w:r>
    </w:p>
    <w:p w14:paraId="02D27CEC" w14:textId="77777777" w:rsidR="00B20DB0" w:rsidRDefault="00B20DB0">
      <w:pPr>
        <w:pStyle w:val="ListParagraph"/>
        <w:ind w:left="1080"/>
        <w:jc w:val="both"/>
        <w:rPr>
          <w:rFonts w:ascii="Times New Roman" w:hAnsi="Times New Roman"/>
          <w:kern w:val="1"/>
          <w:sz w:val="24"/>
          <w:szCs w:val="24"/>
        </w:rPr>
      </w:pPr>
    </w:p>
    <w:p w14:paraId="600F2454" w14:textId="77777777" w:rsidR="00B20DB0" w:rsidRDefault="00B20DB0">
      <w:pPr>
        <w:pStyle w:val="ListParagraph"/>
        <w:numPr>
          <w:ilvl w:val="0"/>
          <w:numId w:val="57"/>
        </w:numPr>
        <w:ind w:left="1080" w:firstLine="0"/>
        <w:jc w:val="both"/>
      </w:pPr>
      <w:r>
        <w:rPr>
          <w:rFonts w:ascii="Times New Roman" w:hAnsi="Times New Roman"/>
          <w:kern w:val="1"/>
          <w:sz w:val="24"/>
          <w:szCs w:val="24"/>
        </w:rPr>
        <w:t>Actual costs incurred for budget category:</w:t>
      </w:r>
    </w:p>
    <w:p w14:paraId="3FF18601"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2FAEBCE4" w14:textId="77777777" w:rsidR="00B20DB0" w:rsidRDefault="00B20DB0">
      <w:pPr>
        <w:pStyle w:val="ListParagraph"/>
        <w:ind w:left="1080"/>
        <w:jc w:val="both"/>
        <w:rPr>
          <w:rFonts w:ascii="Times New Roman" w:hAnsi="Times New Roman"/>
          <w:kern w:val="1"/>
          <w:sz w:val="24"/>
          <w:szCs w:val="24"/>
        </w:rPr>
      </w:pPr>
    </w:p>
    <w:p w14:paraId="5D913937" w14:textId="77777777" w:rsidR="00B20DB0" w:rsidRDefault="00B20DB0">
      <w:pPr>
        <w:pStyle w:val="ListParagraph"/>
        <w:numPr>
          <w:ilvl w:val="0"/>
          <w:numId w:val="57"/>
        </w:numPr>
        <w:ind w:left="1080" w:firstLine="0"/>
        <w:jc w:val="both"/>
      </w:pPr>
      <w:r>
        <w:rPr>
          <w:rFonts w:ascii="Times New Roman" w:hAnsi="Times New Roman"/>
          <w:kern w:val="1"/>
          <w:sz w:val="24"/>
          <w:szCs w:val="24"/>
        </w:rPr>
        <w:t>Actual costs incurred and supporting documents specified in Section II of this Annex  for budget category:</w:t>
      </w:r>
    </w:p>
    <w:p w14:paraId="274CCA46"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Exceptional costs</w:t>
      </w:r>
    </w:p>
    <w:p w14:paraId="47F8AA5C" w14:textId="77777777" w:rsidR="00B20DB0" w:rsidRDefault="00B20DB0">
      <w:pPr>
        <w:pStyle w:val="ListParagraph"/>
        <w:ind w:left="1800"/>
        <w:jc w:val="both"/>
        <w:rPr>
          <w:rFonts w:ascii="Times New Roman" w:hAnsi="Times New Roman"/>
          <w:kern w:val="1"/>
          <w:sz w:val="24"/>
          <w:szCs w:val="24"/>
        </w:rPr>
      </w:pPr>
    </w:p>
    <w:p w14:paraId="29AC577A" w14:textId="77777777" w:rsidR="0083701A" w:rsidRDefault="00B20DB0">
      <w:pPr>
        <w:pStyle w:val="ListParagraph"/>
        <w:numPr>
          <w:ilvl w:val="0"/>
          <w:numId w:val="57"/>
        </w:numPr>
        <w:ind w:left="1080" w:firstLine="0"/>
        <w:jc w:val="both"/>
        <w:rPr>
          <w:rFonts w:ascii="Times New Roman" w:hAnsi="Times New Roman"/>
          <w:kern w:val="1"/>
          <w:sz w:val="24"/>
          <w:szCs w:val="24"/>
        </w:rPr>
      </w:pPr>
      <w:r>
        <w:rPr>
          <w:rFonts w:ascii="Times New Roman" w:hAnsi="Times New Roman"/>
          <w:kern w:val="1"/>
          <w:sz w:val="24"/>
          <w:szCs w:val="24"/>
        </w:rPr>
        <w:t>Project results, by uploading them in the Erasmus+ Project Results Platform</w:t>
      </w:r>
      <w:r w:rsidR="0083701A">
        <w:rPr>
          <w:rFonts w:ascii="Times New Roman" w:hAnsi="Times New Roman"/>
          <w:kern w:val="1"/>
          <w:sz w:val="24"/>
          <w:szCs w:val="24"/>
        </w:rPr>
        <w:t>.</w:t>
      </w:r>
    </w:p>
    <w:p w14:paraId="53A4A4CF" w14:textId="77777777" w:rsidR="00914AF7" w:rsidRDefault="00914AF7" w:rsidP="00604941">
      <w:pPr>
        <w:pStyle w:val="ListParagraph"/>
        <w:ind w:left="1080"/>
        <w:jc w:val="both"/>
        <w:rPr>
          <w:rFonts w:ascii="Times New Roman" w:hAnsi="Times New Roman"/>
          <w:kern w:val="1"/>
          <w:sz w:val="24"/>
          <w:szCs w:val="24"/>
        </w:rPr>
      </w:pPr>
    </w:p>
    <w:p w14:paraId="6E536998" w14:textId="77777777"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Desk check</w:t>
      </w:r>
    </w:p>
    <w:p w14:paraId="1106E89A" w14:textId="77777777" w:rsidR="00B20DB0" w:rsidRDefault="00B20DB0">
      <w:pPr>
        <w:pStyle w:val="ListParagraph"/>
        <w:jc w:val="both"/>
        <w:rPr>
          <w:rFonts w:ascii="Times New Roman" w:hAnsi="Times New Roman"/>
          <w:b/>
          <w:kern w:val="1"/>
          <w:sz w:val="24"/>
          <w:szCs w:val="24"/>
        </w:rPr>
      </w:pPr>
    </w:p>
    <w:p w14:paraId="51162380" w14:textId="77777777" w:rsidR="00B20DB0" w:rsidRDefault="00B20DB0">
      <w:pPr>
        <w:ind w:left="360"/>
        <w:jc w:val="both"/>
        <w:rPr>
          <w:rFonts w:ascii="Times New Roman" w:eastAsia="SimSun" w:hAnsi="Times New Roman"/>
          <w:kern w:val="1"/>
          <w:sz w:val="24"/>
          <w:szCs w:val="24"/>
        </w:rPr>
      </w:pPr>
      <w:r>
        <w:rPr>
          <w:rFonts w:ascii="Times New Roman" w:hAnsi="Times New Roman"/>
          <w:sz w:val="24"/>
          <w:szCs w:val="24"/>
        </w:rPr>
        <w:t>Desk check is an in-depth check of additional supporting documents at the NA premises that may be conducted at or after the final report stage.</w:t>
      </w:r>
      <w:r>
        <w:rPr>
          <w:rFonts w:ascii="Times New Roman" w:eastAsia="SimSun" w:hAnsi="Times New Roman"/>
          <w:kern w:val="1"/>
          <w:sz w:val="24"/>
          <w:szCs w:val="24"/>
        </w:rPr>
        <w:t xml:space="preserve"> </w:t>
      </w:r>
    </w:p>
    <w:p w14:paraId="595CD13F" w14:textId="77777777" w:rsidR="00B20DB0" w:rsidRDefault="00B20DB0">
      <w:pPr>
        <w:ind w:left="360"/>
        <w:jc w:val="both"/>
        <w:rPr>
          <w:rFonts w:ascii="Times New Roman" w:hAnsi="Times New Roman"/>
          <w:b/>
          <w:kern w:val="1"/>
          <w:sz w:val="24"/>
          <w:szCs w:val="24"/>
        </w:rPr>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additional s</w:t>
      </w:r>
      <w:r>
        <w:rPr>
          <w:rFonts w:ascii="Times New Roman" w:hAnsi="Times New Roman"/>
          <w:kern w:val="1"/>
          <w:sz w:val="24"/>
          <w:szCs w:val="24"/>
        </w:rPr>
        <w:t>upporting documents for all budget categories.</w:t>
      </w:r>
    </w:p>
    <w:p w14:paraId="58D43F5E" w14:textId="77777777"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618FDF0D" w14:textId="77777777" w:rsidR="00B20DB0" w:rsidRDefault="00B20DB0">
      <w:pPr>
        <w:pStyle w:val="ListParagraph"/>
        <w:jc w:val="both"/>
        <w:rPr>
          <w:rFonts w:ascii="Times New Roman" w:hAnsi="Times New Roman"/>
          <w:b/>
          <w:kern w:val="1"/>
          <w:sz w:val="24"/>
          <w:szCs w:val="24"/>
        </w:rPr>
      </w:pPr>
    </w:p>
    <w:p w14:paraId="676CD0C2" w14:textId="77777777" w:rsidR="00B20DB0" w:rsidRDefault="00B20DB0" w:rsidP="00BE4D9B">
      <w:pPr>
        <w:ind w:left="426"/>
        <w:jc w:val="both"/>
        <w:rPr>
          <w:rFonts w:ascii="Times New Roman" w:hAnsi="Times New Roman"/>
          <w:sz w:val="24"/>
          <w:szCs w:val="24"/>
        </w:rPr>
      </w:pPr>
      <w:r>
        <w:rPr>
          <w:rFonts w:ascii="Times New Roman" w:hAnsi="Times New Roman"/>
          <w:sz w:val="24"/>
          <w:szCs w:val="24"/>
        </w:rPr>
        <w:lastRenderedPageBreak/>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 as specified for final report and desk checks.</w:t>
      </w:r>
    </w:p>
    <w:p w14:paraId="549196EA" w14:textId="77777777" w:rsidR="00B20DB0" w:rsidRDefault="00B20DB0">
      <w:pPr>
        <w:jc w:val="both"/>
      </w:pPr>
      <w:r>
        <w:rPr>
          <w:rFonts w:ascii="Times New Roman" w:hAnsi="Times New Roman"/>
          <w:sz w:val="24"/>
          <w:szCs w:val="24"/>
        </w:rPr>
        <w:t>There are two types of possible on-the-spot checks:</w:t>
      </w:r>
    </w:p>
    <w:p w14:paraId="7057732F" w14:textId="77777777" w:rsidR="00B20DB0" w:rsidRDefault="00B20DB0" w:rsidP="00BE4D9B">
      <w:pPr>
        <w:numPr>
          <w:ilvl w:val="0"/>
          <w:numId w:val="97"/>
        </w:numPr>
        <w:ind w:left="567"/>
        <w:jc w:val="both"/>
      </w:pPr>
      <w:r>
        <w:rPr>
          <w:rFonts w:ascii="Times New Roman" w:eastAsia="SimSun" w:hAnsi="Times New Roman"/>
          <w:b/>
          <w:i/>
          <w:kern w:val="1"/>
          <w:sz w:val="24"/>
          <w:szCs w:val="24"/>
        </w:rPr>
        <w:t>On-the-spot check during project implementation</w:t>
      </w:r>
    </w:p>
    <w:p w14:paraId="65EACCA8" w14:textId="77777777" w:rsidR="00B20DB0" w:rsidRDefault="00B20DB0" w:rsidP="00BE4D9B">
      <w:pPr>
        <w:ind w:left="567"/>
        <w:jc w:val="both"/>
        <w:rPr>
          <w:rFonts w:ascii="Times New Roman" w:eastAsia="SimSun" w:hAnsi="Times New Roman"/>
          <w:b/>
          <w:i/>
          <w:kern w:val="1"/>
          <w:sz w:val="24"/>
          <w:szCs w:val="24"/>
        </w:rPr>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w:t>
      </w:r>
    </w:p>
    <w:p w14:paraId="7BBA2929" w14:textId="77777777" w:rsidR="00B20DB0" w:rsidRDefault="00B20DB0" w:rsidP="00BE4D9B">
      <w:pPr>
        <w:numPr>
          <w:ilvl w:val="0"/>
          <w:numId w:val="97"/>
        </w:numPr>
        <w:ind w:left="567"/>
        <w:jc w:val="both"/>
        <w:rPr>
          <w:rFonts w:ascii="Times New Roman" w:hAnsi="Times New Roman"/>
          <w:sz w:val="24"/>
          <w:szCs w:val="24"/>
        </w:rPr>
      </w:pPr>
      <w:r>
        <w:rPr>
          <w:rFonts w:ascii="Times New Roman" w:eastAsia="SimSun" w:hAnsi="Times New Roman"/>
          <w:b/>
          <w:i/>
          <w:kern w:val="1"/>
          <w:sz w:val="24"/>
          <w:szCs w:val="24"/>
        </w:rPr>
        <w:t>On-the-spot check after completion of the project</w:t>
      </w:r>
    </w:p>
    <w:p w14:paraId="2FCA0BD2" w14:textId="77777777" w:rsidR="00B20DB0" w:rsidRDefault="00B20DB0" w:rsidP="00BE4D9B">
      <w:pPr>
        <w:ind w:left="567"/>
        <w:jc w:val="both"/>
      </w:pPr>
      <w:r>
        <w:rPr>
          <w:rFonts w:ascii="Times New Roman" w:hAnsi="Times New Roman"/>
          <w:sz w:val="24"/>
          <w:szCs w:val="24"/>
        </w:rPr>
        <w:t>This check is undertaken after the end of the Project and usually after the final report check.</w:t>
      </w:r>
    </w:p>
    <w:p w14:paraId="4405FEAF" w14:textId="1FFB769D" w:rsidR="00B20DB0" w:rsidRDefault="00B20DB0" w:rsidP="00597A80">
      <w:pPr>
        <w:jc w:val="both"/>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expenses in the beneficiary accounts.</w:t>
      </w:r>
    </w:p>
    <w:sectPr w:rsidR="00B20DB0" w:rsidSect="00E66DE7">
      <w:headerReference w:type="default" r:id="rId15"/>
      <w:footerReference w:type="default" r:id="rId16"/>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1EFC6" w14:textId="77777777" w:rsidR="00CE2004" w:rsidRDefault="00CE2004">
      <w:pPr>
        <w:spacing w:after="0" w:line="240" w:lineRule="auto"/>
      </w:pPr>
      <w:r>
        <w:separator/>
      </w:r>
    </w:p>
  </w:endnote>
  <w:endnote w:type="continuationSeparator" w:id="0">
    <w:p w14:paraId="302E1971" w14:textId="77777777" w:rsidR="00CE2004" w:rsidRDefault="00CE2004">
      <w:pPr>
        <w:spacing w:after="0" w:line="240" w:lineRule="auto"/>
      </w:pPr>
      <w:r>
        <w:continuationSeparator/>
      </w:r>
    </w:p>
  </w:endnote>
  <w:endnote w:type="continuationNotice" w:id="1">
    <w:p w14:paraId="605233CC" w14:textId="77777777" w:rsidR="00CE2004" w:rsidRDefault="00CE2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45C3DBC7" w:rsidR="00EA30CF" w:rsidRDefault="00EA30CF">
    <w:pPr>
      <w:pStyle w:val="Footer"/>
      <w:jc w:val="right"/>
    </w:pPr>
    <w:r>
      <w:fldChar w:fldCharType="begin"/>
    </w:r>
    <w:r>
      <w:instrText xml:space="preserve"> PAGE   \* MERGEFORMAT </w:instrText>
    </w:r>
    <w:r>
      <w:fldChar w:fldCharType="separate"/>
    </w:r>
    <w:r w:rsidR="000131C8">
      <w:rPr>
        <w:noProof/>
      </w:rPr>
      <w:t>2</w:t>
    </w:r>
    <w:r>
      <w:rPr>
        <w:noProof/>
      </w:rPr>
      <w:fldChar w:fldCharType="end"/>
    </w:r>
  </w:p>
  <w:p w14:paraId="722B3104" w14:textId="77777777" w:rsidR="00EA30CF" w:rsidRDefault="00EA30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90217" w14:textId="77777777" w:rsidR="00CE2004" w:rsidRDefault="00CE2004">
      <w:pPr>
        <w:spacing w:after="0" w:line="240" w:lineRule="auto"/>
      </w:pPr>
      <w:r>
        <w:separator/>
      </w:r>
    </w:p>
  </w:footnote>
  <w:footnote w:type="continuationSeparator" w:id="0">
    <w:p w14:paraId="7213C9CB" w14:textId="77777777" w:rsidR="00CE2004" w:rsidRDefault="00CE2004">
      <w:pPr>
        <w:spacing w:after="0" w:line="240" w:lineRule="auto"/>
      </w:pPr>
      <w:r>
        <w:continuationSeparator/>
      </w:r>
    </w:p>
  </w:footnote>
  <w:footnote w:type="continuationNotice" w:id="1">
    <w:p w14:paraId="0C713283" w14:textId="77777777" w:rsidR="00CE2004" w:rsidRDefault="00CE20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94138C" w:rsidRDefault="00941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0A581235"/>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4"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5"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5"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7"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7"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0"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5"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5"/>
  </w:num>
  <w:num w:numId="79">
    <w:abstractNumId w:val="114"/>
  </w:num>
  <w:num w:numId="80">
    <w:abstractNumId w:val="94"/>
  </w:num>
  <w:num w:numId="81">
    <w:abstractNumId w:val="122"/>
  </w:num>
  <w:num w:numId="82">
    <w:abstractNumId w:val="123"/>
  </w:num>
  <w:num w:numId="83">
    <w:abstractNumId w:val="99"/>
  </w:num>
  <w:num w:numId="84">
    <w:abstractNumId w:val="119"/>
  </w:num>
  <w:num w:numId="85">
    <w:abstractNumId w:val="81"/>
  </w:num>
  <w:num w:numId="86">
    <w:abstractNumId w:val="128"/>
  </w:num>
  <w:num w:numId="87">
    <w:abstractNumId w:val="93"/>
  </w:num>
  <w:num w:numId="88">
    <w:abstractNumId w:val="127"/>
  </w:num>
  <w:num w:numId="89">
    <w:abstractNumId w:val="79"/>
  </w:num>
  <w:num w:numId="90">
    <w:abstractNumId w:val="106"/>
  </w:num>
  <w:num w:numId="91">
    <w:abstractNumId w:val="121"/>
  </w:num>
  <w:num w:numId="92">
    <w:abstractNumId w:val="95"/>
  </w:num>
  <w:num w:numId="93">
    <w:abstractNumId w:val="98"/>
  </w:num>
  <w:num w:numId="94">
    <w:abstractNumId w:val="115"/>
  </w:num>
  <w:num w:numId="95">
    <w:abstractNumId w:val="120"/>
  </w:num>
  <w:num w:numId="96">
    <w:abstractNumId w:val="111"/>
  </w:num>
  <w:num w:numId="97">
    <w:abstractNumId w:val="90"/>
  </w:num>
  <w:num w:numId="98">
    <w:abstractNumId w:val="117"/>
  </w:num>
  <w:num w:numId="99">
    <w:abstractNumId w:val="80"/>
  </w:num>
  <w:num w:numId="100">
    <w:abstractNumId w:val="109"/>
  </w:num>
  <w:num w:numId="101">
    <w:abstractNumId w:val="105"/>
  </w:num>
  <w:num w:numId="102">
    <w:abstractNumId w:val="113"/>
  </w:num>
  <w:num w:numId="103">
    <w:abstractNumId w:val="86"/>
  </w:num>
  <w:num w:numId="104">
    <w:abstractNumId w:val="84"/>
  </w:num>
  <w:num w:numId="105">
    <w:abstractNumId w:val="87"/>
  </w:num>
  <w:num w:numId="106">
    <w:abstractNumId w:val="104"/>
  </w:num>
  <w:num w:numId="107">
    <w:abstractNumId w:val="103"/>
  </w:num>
  <w:num w:numId="108">
    <w:abstractNumId w:val="116"/>
  </w:num>
  <w:num w:numId="109">
    <w:abstractNumId w:val="101"/>
  </w:num>
  <w:num w:numId="110">
    <w:abstractNumId w:val="107"/>
  </w:num>
  <w:num w:numId="111">
    <w:abstractNumId w:val="108"/>
  </w:num>
  <w:num w:numId="112">
    <w:abstractNumId w:val="89"/>
  </w:num>
  <w:num w:numId="113">
    <w:abstractNumId w:val="112"/>
  </w:num>
  <w:num w:numId="114">
    <w:abstractNumId w:val="96"/>
  </w:num>
  <w:num w:numId="115">
    <w:abstractNumId w:val="126"/>
  </w:num>
  <w:num w:numId="116">
    <w:abstractNumId w:val="83"/>
  </w:num>
  <w:num w:numId="117">
    <w:abstractNumId w:val="92"/>
  </w:num>
  <w:num w:numId="118">
    <w:abstractNumId w:val="102"/>
  </w:num>
  <w:num w:numId="119">
    <w:abstractNumId w:val="118"/>
  </w:num>
  <w:num w:numId="120">
    <w:abstractNumId w:val="77"/>
  </w:num>
  <w:num w:numId="121">
    <w:abstractNumId w:val="97"/>
  </w:num>
  <w:num w:numId="122">
    <w:abstractNumId w:val="110"/>
  </w:num>
  <w:num w:numId="123">
    <w:abstractNumId w:val="78"/>
  </w:num>
  <w:num w:numId="124">
    <w:abstractNumId w:val="124"/>
  </w:num>
  <w:num w:numId="125">
    <w:abstractNumId w:val="100"/>
  </w:num>
  <w:num w:numId="126">
    <w:abstractNumId w:val="85"/>
  </w:num>
  <w:num w:numId="127">
    <w:abstractNumId w:val="82"/>
  </w:num>
  <w:num w:numId="128">
    <w:abstractNumId w:val="88"/>
  </w:num>
  <w:num w:numId="12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DE"/>
    <w:rsid w:val="000026C1"/>
    <w:rsid w:val="00005F12"/>
    <w:rsid w:val="000060F8"/>
    <w:rsid w:val="00006AD0"/>
    <w:rsid w:val="000131C8"/>
    <w:rsid w:val="00020397"/>
    <w:rsid w:val="0002203E"/>
    <w:rsid w:val="000249BF"/>
    <w:rsid w:val="00027229"/>
    <w:rsid w:val="000519E8"/>
    <w:rsid w:val="00051C41"/>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D666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0322"/>
    <w:rsid w:val="002139FC"/>
    <w:rsid w:val="00224037"/>
    <w:rsid w:val="002255D3"/>
    <w:rsid w:val="00235EB7"/>
    <w:rsid w:val="00255929"/>
    <w:rsid w:val="00257574"/>
    <w:rsid w:val="002575FF"/>
    <w:rsid w:val="00261376"/>
    <w:rsid w:val="00261830"/>
    <w:rsid w:val="00262497"/>
    <w:rsid w:val="00273057"/>
    <w:rsid w:val="00286134"/>
    <w:rsid w:val="00286D48"/>
    <w:rsid w:val="00290091"/>
    <w:rsid w:val="002B2F36"/>
    <w:rsid w:val="002D008B"/>
    <w:rsid w:val="002D2667"/>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82C7D"/>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37252"/>
    <w:rsid w:val="004429C6"/>
    <w:rsid w:val="00442F56"/>
    <w:rsid w:val="00461474"/>
    <w:rsid w:val="00467701"/>
    <w:rsid w:val="004718FC"/>
    <w:rsid w:val="00474780"/>
    <w:rsid w:val="0047668B"/>
    <w:rsid w:val="004826F9"/>
    <w:rsid w:val="00484885"/>
    <w:rsid w:val="0048672D"/>
    <w:rsid w:val="00492F31"/>
    <w:rsid w:val="004A2024"/>
    <w:rsid w:val="004A263A"/>
    <w:rsid w:val="004A2F04"/>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4024"/>
    <w:rsid w:val="00526DFC"/>
    <w:rsid w:val="00530F28"/>
    <w:rsid w:val="00532635"/>
    <w:rsid w:val="00545075"/>
    <w:rsid w:val="00545991"/>
    <w:rsid w:val="005632CD"/>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5B48"/>
    <w:rsid w:val="005F605C"/>
    <w:rsid w:val="0060317E"/>
    <w:rsid w:val="00603998"/>
    <w:rsid w:val="00604941"/>
    <w:rsid w:val="00605BC2"/>
    <w:rsid w:val="00605DEF"/>
    <w:rsid w:val="00610CC7"/>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C6809"/>
    <w:rsid w:val="006D3747"/>
    <w:rsid w:val="006D445E"/>
    <w:rsid w:val="006E022E"/>
    <w:rsid w:val="006E0D1A"/>
    <w:rsid w:val="006E1483"/>
    <w:rsid w:val="006E1943"/>
    <w:rsid w:val="006E416B"/>
    <w:rsid w:val="006E47BA"/>
    <w:rsid w:val="006F3B5E"/>
    <w:rsid w:val="006F61C7"/>
    <w:rsid w:val="007259FE"/>
    <w:rsid w:val="00726203"/>
    <w:rsid w:val="00730027"/>
    <w:rsid w:val="0073609B"/>
    <w:rsid w:val="00737335"/>
    <w:rsid w:val="00750A6C"/>
    <w:rsid w:val="00757F98"/>
    <w:rsid w:val="00761040"/>
    <w:rsid w:val="00761C70"/>
    <w:rsid w:val="00762E2C"/>
    <w:rsid w:val="007644DE"/>
    <w:rsid w:val="00770717"/>
    <w:rsid w:val="007748EF"/>
    <w:rsid w:val="0077498C"/>
    <w:rsid w:val="0077775D"/>
    <w:rsid w:val="00780DE0"/>
    <w:rsid w:val="00790A60"/>
    <w:rsid w:val="00796E84"/>
    <w:rsid w:val="007A09F8"/>
    <w:rsid w:val="007A2425"/>
    <w:rsid w:val="007A2854"/>
    <w:rsid w:val="007B11CE"/>
    <w:rsid w:val="007B2ECD"/>
    <w:rsid w:val="007B3B17"/>
    <w:rsid w:val="007B6CAB"/>
    <w:rsid w:val="007D08FA"/>
    <w:rsid w:val="007D5954"/>
    <w:rsid w:val="007D71C9"/>
    <w:rsid w:val="00801E7F"/>
    <w:rsid w:val="008060B2"/>
    <w:rsid w:val="00811036"/>
    <w:rsid w:val="00811838"/>
    <w:rsid w:val="00815034"/>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27A00"/>
    <w:rsid w:val="00930D72"/>
    <w:rsid w:val="00934766"/>
    <w:rsid w:val="00940F80"/>
    <w:rsid w:val="0094138C"/>
    <w:rsid w:val="00950BE6"/>
    <w:rsid w:val="00953421"/>
    <w:rsid w:val="00954EE2"/>
    <w:rsid w:val="00955D00"/>
    <w:rsid w:val="00975703"/>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9F76D5"/>
    <w:rsid w:val="00A02D67"/>
    <w:rsid w:val="00A031A7"/>
    <w:rsid w:val="00A07E45"/>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2A2"/>
    <w:rsid w:val="00A777FD"/>
    <w:rsid w:val="00A809FD"/>
    <w:rsid w:val="00A8124A"/>
    <w:rsid w:val="00A8472E"/>
    <w:rsid w:val="00A85502"/>
    <w:rsid w:val="00A902B2"/>
    <w:rsid w:val="00A94B50"/>
    <w:rsid w:val="00A964B2"/>
    <w:rsid w:val="00A96578"/>
    <w:rsid w:val="00AB0D43"/>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2E3"/>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0585"/>
    <w:rsid w:val="00C02C74"/>
    <w:rsid w:val="00C03034"/>
    <w:rsid w:val="00C041F3"/>
    <w:rsid w:val="00C10939"/>
    <w:rsid w:val="00C13563"/>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2ACA"/>
    <w:rsid w:val="00CB3AE7"/>
    <w:rsid w:val="00CC3FD0"/>
    <w:rsid w:val="00CC4F09"/>
    <w:rsid w:val="00CD6548"/>
    <w:rsid w:val="00CD6A48"/>
    <w:rsid w:val="00CE2004"/>
    <w:rsid w:val="00CF3AA1"/>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3609"/>
    <w:rsid w:val="00DA4957"/>
    <w:rsid w:val="00DB349E"/>
    <w:rsid w:val="00DB3D84"/>
    <w:rsid w:val="00DD4C0F"/>
    <w:rsid w:val="00DE4E8D"/>
    <w:rsid w:val="00DF0765"/>
    <w:rsid w:val="00DF3374"/>
    <w:rsid w:val="00E03BF5"/>
    <w:rsid w:val="00E05DA9"/>
    <w:rsid w:val="00E215C3"/>
    <w:rsid w:val="00E22020"/>
    <w:rsid w:val="00E22589"/>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0E9E"/>
    <w:rsid w:val="00EC1B0B"/>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E19B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programmes/erasmus-plus/tools/distance_en.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77DA-6AD9-4A67-80F9-6739CCA0BCB0}">
  <ds:schemaRefs>
    <ds:schemaRef ds:uri="cfd06d9f-862c-4359-9a69-c66ff689f26a"/>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C3ED6F-8113-4BB3-A29E-9F6F2E5A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9975</Words>
  <Characters>56860</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66702</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Klavdija Draškovič</cp:lastModifiedBy>
  <cp:revision>2</cp:revision>
  <cp:lastPrinted>2019-12-10T09:09:00Z</cp:lastPrinted>
  <dcterms:created xsi:type="dcterms:W3CDTF">2020-02-19T07:25:00Z</dcterms:created>
  <dcterms:modified xsi:type="dcterms:W3CDTF">2020-02-19T07:25:00Z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